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D0" w:rsidRDefault="000E45CD" w:rsidP="00B62FD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3"/>
          <w:szCs w:val="23"/>
          <w:lang w:eastAsia="pl-PL"/>
        </w:rPr>
      </w:pPr>
      <w:r w:rsidRPr="000E45CD">
        <w:rPr>
          <w:rFonts w:ascii="Bookman Old Style" w:eastAsia="Times New Roman" w:hAnsi="Bookman Old Style" w:cs="Arial"/>
          <w:b/>
          <w:sz w:val="23"/>
          <w:szCs w:val="23"/>
          <w:lang w:eastAsia="pl-PL"/>
        </w:rPr>
        <w:t xml:space="preserve">PRZEDMIOTOWY SYSTEM OCENIANIA </w:t>
      </w:r>
      <w:r w:rsidR="00B62FD0">
        <w:rPr>
          <w:rFonts w:ascii="Bookman Old Style" w:eastAsia="Times New Roman" w:hAnsi="Bookman Old Style" w:cs="Arial"/>
          <w:b/>
          <w:sz w:val="23"/>
          <w:szCs w:val="23"/>
          <w:lang w:eastAsia="pl-PL"/>
        </w:rPr>
        <w:br/>
      </w:r>
      <w:r w:rsidRPr="000E45CD">
        <w:rPr>
          <w:rFonts w:ascii="Bookman Old Style" w:eastAsia="Times New Roman" w:hAnsi="Bookman Old Style" w:cs="Arial"/>
          <w:b/>
          <w:sz w:val="23"/>
          <w:szCs w:val="23"/>
          <w:lang w:eastAsia="pl-PL"/>
        </w:rPr>
        <w:t xml:space="preserve">Z INFORMATYKI </w:t>
      </w:r>
      <w:r w:rsidR="00B62FD0" w:rsidRPr="00B62FD0">
        <w:rPr>
          <w:rFonts w:ascii="Bookman Old Style" w:eastAsia="Times New Roman" w:hAnsi="Bookman Old Style" w:cs="Arial"/>
          <w:b/>
          <w:sz w:val="23"/>
          <w:szCs w:val="23"/>
          <w:lang w:eastAsia="pl-PL"/>
        </w:rPr>
        <w:br/>
      </w:r>
      <w:r w:rsidRPr="000E45CD">
        <w:rPr>
          <w:rFonts w:ascii="Bookman Old Style" w:eastAsia="Times New Roman" w:hAnsi="Bookman Old Style" w:cs="Arial"/>
          <w:b/>
          <w:sz w:val="23"/>
          <w:szCs w:val="23"/>
          <w:lang w:eastAsia="pl-PL"/>
        </w:rPr>
        <w:t>W KLASACH IV-VIII</w:t>
      </w:r>
    </w:p>
    <w:p w:rsidR="0009055A" w:rsidRDefault="0009055A" w:rsidP="00B62FD0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3"/>
          <w:szCs w:val="23"/>
          <w:lang w:eastAsia="pl-PL"/>
        </w:rPr>
      </w:pPr>
    </w:p>
    <w:p w:rsidR="007D5FFE" w:rsidRPr="00241372" w:rsidRDefault="00B62FD0" w:rsidP="00241372">
      <w:p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 xml:space="preserve">w Szkole Podstawowej nr 1 we </w:t>
      </w:r>
      <w:proofErr w:type="spellStart"/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Włoszczowie</w:t>
      </w:r>
      <w:proofErr w:type="spellEnd"/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 xml:space="preserve">, obowiązujący od dnia 20 stycznia 2020 roku. </w:t>
      </w:r>
    </w:p>
    <w:p w:rsidR="00B62FD0" w:rsidRPr="00241372" w:rsidRDefault="000E45CD" w:rsidP="0024137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 xml:space="preserve">Przedmiotowy system oceniania z informatyki został opracowany na podstawie: </w:t>
      </w:r>
    </w:p>
    <w:p w:rsidR="00B62FD0" w:rsidRPr="00241372" w:rsidRDefault="000E45CD" w:rsidP="0024137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Rozporządzenia Ministra Edukacji Narodowej w sp</w:t>
      </w:r>
      <w:r w:rsidR="00B62FD0"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rawie oceniania, klasyfikowania</w:t>
      </w: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 xml:space="preserve"> promowania uczniów i słuchaczy w szkołach publicznych oraz przeprowadzania sprawdzianów i egzaminów w szkołach publicznych.</w:t>
      </w:r>
    </w:p>
    <w:p w:rsidR="00B62FD0" w:rsidRPr="00241372" w:rsidRDefault="000E45CD" w:rsidP="0024137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S</w:t>
      </w:r>
      <w:r w:rsidR="00B62FD0"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 xml:space="preserve">tatutu Szkoły Podstawowej nr 1 we </w:t>
      </w:r>
      <w:proofErr w:type="spellStart"/>
      <w:r w:rsidR="00B62FD0"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Włoszczowie</w:t>
      </w:r>
      <w:proofErr w:type="spellEnd"/>
    </w:p>
    <w:p w:rsidR="00844824" w:rsidRPr="00241372" w:rsidRDefault="00844824" w:rsidP="0024137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Podstawy programowej</w:t>
      </w:r>
    </w:p>
    <w:p w:rsidR="00844824" w:rsidRPr="00241372" w:rsidRDefault="000E45CD" w:rsidP="00241372">
      <w:pPr>
        <w:spacing w:after="0" w:line="240" w:lineRule="auto"/>
        <w:jc w:val="both"/>
        <w:rPr>
          <w:rFonts w:ascii="Bookman Old Style" w:eastAsia="Times New Roman" w:hAnsi="Bookman Old Style" w:cs="Arial"/>
          <w:b/>
          <w:sz w:val="23"/>
          <w:szCs w:val="23"/>
          <w:u w:val="single"/>
          <w:lang w:eastAsia="pl-PL"/>
        </w:rPr>
      </w:pPr>
      <w:r w:rsidRPr="00241372">
        <w:rPr>
          <w:rFonts w:ascii="Bookman Old Style" w:eastAsia="Times New Roman" w:hAnsi="Bookman Old Style" w:cs="Arial"/>
          <w:b/>
          <w:sz w:val="23"/>
          <w:szCs w:val="23"/>
          <w:u w:val="single"/>
          <w:lang w:eastAsia="pl-PL"/>
        </w:rPr>
        <w:t>Przedmiotem oceny są:</w:t>
      </w:r>
      <w:r w:rsidR="00844824" w:rsidRPr="00241372">
        <w:rPr>
          <w:rFonts w:ascii="Bookman Old Style" w:eastAsia="Times New Roman" w:hAnsi="Bookman Old Style" w:cs="Arial"/>
          <w:b/>
          <w:sz w:val="23"/>
          <w:szCs w:val="23"/>
          <w:u w:val="single"/>
          <w:lang w:eastAsia="pl-PL"/>
        </w:rPr>
        <w:t xml:space="preserve"> </w:t>
      </w:r>
    </w:p>
    <w:p w:rsidR="00844824" w:rsidRPr="00241372" w:rsidRDefault="000E45CD" w:rsidP="0024137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wiedza i umiejętności, oraz wyko</w:t>
      </w:r>
      <w:r w:rsidR="00844824"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rzystywanie własnych możliwości</w:t>
      </w:r>
    </w:p>
    <w:p w:rsidR="00844824" w:rsidRPr="00241372" w:rsidRDefault="000E45CD" w:rsidP="0024137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wiadomości i umiejętności ucznia wynikające z podstawy programowej nauczania informatyki, oraz wymagań programu nauczania;</w:t>
      </w:r>
    </w:p>
    <w:p w:rsidR="00844824" w:rsidRPr="00241372" w:rsidRDefault="000E45CD" w:rsidP="0024137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wiadomości i umiejętności jakie nabył uczeń w trakcie samodzielnej działalności informatycznej poza szkołą;</w:t>
      </w:r>
    </w:p>
    <w:p w:rsidR="00844824" w:rsidRPr="00241372" w:rsidRDefault="000E45CD" w:rsidP="0024137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wysiłek wkładany przez ucznia;</w:t>
      </w:r>
    </w:p>
    <w:p w:rsidR="00844824" w:rsidRPr="00241372" w:rsidRDefault="000E45CD" w:rsidP="0024137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aktywność i systematyczność;</w:t>
      </w:r>
    </w:p>
    <w:p w:rsidR="00844824" w:rsidRPr="00241372" w:rsidRDefault="000E45CD" w:rsidP="0024137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samodzielne prace ucznia</w:t>
      </w:r>
      <w:r w:rsidR="00844824"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 xml:space="preserve"> na lekcji informatyki.</w:t>
      </w:r>
    </w:p>
    <w:p w:rsidR="00844824" w:rsidRPr="00241372" w:rsidRDefault="000E45CD" w:rsidP="00241372">
      <w:pPr>
        <w:spacing w:after="0" w:line="240" w:lineRule="auto"/>
        <w:jc w:val="both"/>
        <w:rPr>
          <w:rFonts w:ascii="Bookman Old Style" w:eastAsia="Times New Roman" w:hAnsi="Bookman Old Style" w:cs="Arial"/>
          <w:b/>
          <w:sz w:val="23"/>
          <w:szCs w:val="23"/>
          <w:u w:val="single"/>
          <w:lang w:eastAsia="pl-PL"/>
        </w:rPr>
      </w:pPr>
      <w:r w:rsidRPr="00241372">
        <w:rPr>
          <w:rFonts w:ascii="Bookman Old Style" w:eastAsia="Times New Roman" w:hAnsi="Bookman Old Style" w:cs="Arial"/>
          <w:b/>
          <w:sz w:val="23"/>
          <w:szCs w:val="23"/>
          <w:u w:val="single"/>
          <w:lang w:eastAsia="pl-PL"/>
        </w:rPr>
        <w:t>Cele edukacyjne:</w:t>
      </w:r>
    </w:p>
    <w:p w:rsidR="00844824" w:rsidRPr="00241372" w:rsidRDefault="000E45CD" w:rsidP="002413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 xml:space="preserve">Rozwijanie zainteresowań technikami informatycznymi. </w:t>
      </w:r>
    </w:p>
    <w:p w:rsidR="00844824" w:rsidRPr="00241372" w:rsidRDefault="000E45CD" w:rsidP="002413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 xml:space="preserve">Kształtowanie umiejętności wykorzystywania poznanych wiadomości </w:t>
      </w:r>
      <w:r w:rsidR="00844824"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br/>
      </w: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i umiejętności informatycznych w życiu codziennym i przyszłej pra</w:t>
      </w:r>
      <w:r w:rsidR="00844824"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cy zawodowej.</w:t>
      </w:r>
    </w:p>
    <w:p w:rsidR="00844824" w:rsidRPr="00241372" w:rsidRDefault="000E45CD" w:rsidP="002413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Wyrobienie nawyków</w:t>
      </w:r>
      <w:r w:rsidR="00844824"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 xml:space="preserve"> </w:t>
      </w: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stosowania programów multimedialnych oraz Internetu do pogłębiania wiedzy z różnych dziedzin nau</w:t>
      </w:r>
      <w:r w:rsidR="00844824"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ki i rozwoju osobistego ucznia.</w:t>
      </w:r>
    </w:p>
    <w:p w:rsidR="00844824" w:rsidRPr="00241372" w:rsidRDefault="000E45CD" w:rsidP="002413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 xml:space="preserve">Umiejętne współdziałanie w zespole. </w:t>
      </w:r>
    </w:p>
    <w:p w:rsidR="00844824" w:rsidRPr="00241372" w:rsidRDefault="000E45CD" w:rsidP="002413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 xml:space="preserve">Integrowanie wiedzy informatycznej z innymi przedmiotami. </w:t>
      </w:r>
    </w:p>
    <w:p w:rsidR="00844824" w:rsidRPr="00241372" w:rsidRDefault="000E45CD" w:rsidP="0024137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Kształtowanie zasad ergonomicznej</w:t>
      </w:r>
      <w:r w:rsidR="00844824"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 xml:space="preserve"> </w:t>
      </w: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pracy przy komputerze.</w:t>
      </w:r>
    </w:p>
    <w:p w:rsidR="00844824" w:rsidRPr="00241372" w:rsidRDefault="00844824" w:rsidP="00241372">
      <w:pPr>
        <w:spacing w:after="0" w:line="240" w:lineRule="auto"/>
        <w:jc w:val="both"/>
        <w:rPr>
          <w:rFonts w:ascii="Bookman Old Style" w:eastAsia="Times New Roman" w:hAnsi="Bookman Old Style" w:cs="Arial"/>
          <w:b/>
          <w:sz w:val="23"/>
          <w:szCs w:val="23"/>
          <w:u w:val="single"/>
          <w:lang w:eastAsia="pl-PL"/>
        </w:rPr>
      </w:pPr>
      <w:r w:rsidRPr="00241372">
        <w:rPr>
          <w:rFonts w:ascii="Bookman Old Style" w:eastAsia="Times New Roman" w:hAnsi="Bookman Old Style" w:cs="Arial"/>
          <w:b/>
          <w:sz w:val="23"/>
          <w:szCs w:val="23"/>
          <w:u w:val="single"/>
          <w:lang w:eastAsia="pl-PL"/>
        </w:rPr>
        <w:t>O</w:t>
      </w:r>
      <w:r w:rsidR="000E45CD" w:rsidRPr="00241372">
        <w:rPr>
          <w:rFonts w:ascii="Bookman Old Style" w:eastAsia="Times New Roman" w:hAnsi="Bookman Old Style" w:cs="Arial"/>
          <w:b/>
          <w:sz w:val="23"/>
          <w:szCs w:val="23"/>
          <w:u w:val="single"/>
          <w:lang w:eastAsia="pl-PL"/>
        </w:rPr>
        <w:t>bszary podlegające ocenie:</w:t>
      </w:r>
    </w:p>
    <w:p w:rsidR="00844824" w:rsidRPr="00241372" w:rsidRDefault="000E45CD" w:rsidP="0024137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Badanie kompetencji ucznia z informatyki odbywa się przy komputerze, dlatego każdy sprawdzian lub test planowany jest jako praktyczny</w:t>
      </w:r>
      <w:r w:rsidR="00844824"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.</w:t>
      </w:r>
    </w:p>
    <w:p w:rsidR="00844824" w:rsidRPr="00241372" w:rsidRDefault="00844824" w:rsidP="0024137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U</w:t>
      </w:r>
      <w:r w:rsidR="000E45CD"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cz</w:t>
      </w: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eń wykonuje zadania korzystając z</w:t>
      </w:r>
      <w:r w:rsidR="000E45CD"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 xml:space="preserve"> komputera </w:t>
      </w: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i odpowiedniego oprogramowania</w:t>
      </w:r>
      <w:r w:rsidR="007D5FFE"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.</w:t>
      </w:r>
    </w:p>
    <w:p w:rsidR="00844824" w:rsidRPr="00241372" w:rsidRDefault="00844824" w:rsidP="0024137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Dopuszcza się możliwość przeprowadzania sprawdzianów dostępnych na platformie wydawnictwa</w:t>
      </w:r>
      <w:r w:rsidR="007D5FFE"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.</w:t>
      </w:r>
    </w:p>
    <w:p w:rsidR="007D5FFE" w:rsidRPr="00241372" w:rsidRDefault="000E45CD" w:rsidP="00241372">
      <w:pPr>
        <w:spacing w:after="0" w:line="240" w:lineRule="auto"/>
        <w:jc w:val="both"/>
        <w:rPr>
          <w:rFonts w:ascii="Bookman Old Style" w:hAnsi="Bookman Old Style"/>
          <w:b/>
          <w:sz w:val="23"/>
          <w:szCs w:val="23"/>
          <w:u w:val="single"/>
          <w:lang w:eastAsia="pl-PL"/>
        </w:rPr>
      </w:pPr>
      <w:r w:rsidRPr="00241372">
        <w:rPr>
          <w:rFonts w:ascii="Bookman Old Style" w:eastAsia="Times New Roman" w:hAnsi="Bookman Old Style" w:cs="Arial"/>
          <w:b/>
          <w:sz w:val="23"/>
          <w:szCs w:val="23"/>
          <w:u w:val="single"/>
          <w:lang w:eastAsia="pl-PL"/>
        </w:rPr>
        <w:t>Sprawdzanie umiejętności dotyczy:</w:t>
      </w:r>
    </w:p>
    <w:p w:rsidR="007D5FFE" w:rsidRPr="00241372" w:rsidRDefault="000E45CD" w:rsidP="0024137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Rozwiązywania problemów za pomocą komputera</w:t>
      </w:r>
      <w:r w:rsidR="007D5FFE"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,</w:t>
      </w:r>
    </w:p>
    <w:p w:rsidR="007D5FFE" w:rsidRPr="00241372" w:rsidRDefault="000E45CD" w:rsidP="0024137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Łączenia umiejętności praktycznych z wiedzą teoretyczną oraz znajomości podstawowych metod pracy na komputerze,</w:t>
      </w:r>
    </w:p>
    <w:p w:rsidR="007D5FFE" w:rsidRPr="00241372" w:rsidRDefault="000E45CD" w:rsidP="0024137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 xml:space="preserve">Znajomości wspólnych dla różnych programów mechanizmów </w:t>
      </w:r>
      <w:r w:rsidR="007D5FFE"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br/>
      </w: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i podstawowych pojęć i metod informatyki,</w:t>
      </w:r>
    </w:p>
    <w:p w:rsidR="007D5FFE" w:rsidRPr="00241372" w:rsidRDefault="000E45CD" w:rsidP="0024137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Aktywności na lekcjach,</w:t>
      </w:r>
    </w:p>
    <w:p w:rsidR="007D5FFE" w:rsidRPr="00241372" w:rsidRDefault="000E45CD" w:rsidP="0024137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Praca twórcza wykraczająca poza zakres programowy (praca własna),</w:t>
      </w:r>
    </w:p>
    <w:p w:rsidR="007D5FFE" w:rsidRPr="00241372" w:rsidRDefault="000E45CD" w:rsidP="00241372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Udział w konkursach</w:t>
      </w:r>
      <w:r w:rsidR="007D5FFE"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.</w:t>
      </w:r>
    </w:p>
    <w:p w:rsidR="007D5FFE" w:rsidRPr="00241372" w:rsidRDefault="007D5FFE" w:rsidP="00241372">
      <w:pPr>
        <w:spacing w:after="0" w:line="240" w:lineRule="auto"/>
        <w:jc w:val="both"/>
        <w:rPr>
          <w:rFonts w:ascii="Bookman Old Style" w:eastAsia="Times New Roman" w:hAnsi="Bookman Old Style" w:cs="Arial"/>
          <w:b/>
          <w:sz w:val="23"/>
          <w:szCs w:val="23"/>
          <w:u w:val="single"/>
          <w:lang w:eastAsia="pl-PL"/>
        </w:rPr>
      </w:pPr>
      <w:r w:rsidRPr="00241372">
        <w:rPr>
          <w:rFonts w:ascii="Bookman Old Style" w:eastAsia="Times New Roman" w:hAnsi="Bookman Old Style" w:cs="Arial"/>
          <w:b/>
          <w:sz w:val="23"/>
          <w:szCs w:val="23"/>
          <w:u w:val="single"/>
          <w:lang w:eastAsia="pl-PL"/>
        </w:rPr>
        <w:t>Ocenie podlegają:</w:t>
      </w:r>
    </w:p>
    <w:p w:rsidR="007D5FFE" w:rsidRPr="00241372" w:rsidRDefault="000E45CD" w:rsidP="002413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lastRenderedPageBreak/>
        <w:t>Praca na lekcji</w:t>
      </w:r>
      <w:r w:rsidR="007D5FFE"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 xml:space="preserve"> – skrót PNL</w:t>
      </w:r>
      <w:r w:rsidR="00961675"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, waga 3, kolor czarny</w:t>
      </w:r>
    </w:p>
    <w:p w:rsidR="007D5FFE" w:rsidRPr="00241372" w:rsidRDefault="000E45CD" w:rsidP="002413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Odpowiedzi ustne</w:t>
      </w:r>
      <w:r w:rsidR="007D5FFE" w:rsidRPr="00241372">
        <w:rPr>
          <w:rFonts w:ascii="Bookman Old Style" w:hAnsi="Bookman Old Style"/>
          <w:sz w:val="23"/>
          <w:szCs w:val="23"/>
          <w:lang w:eastAsia="pl-PL"/>
        </w:rPr>
        <w:t xml:space="preserve"> – skrót O</w:t>
      </w:r>
      <w:r w:rsidR="00961675" w:rsidRPr="00241372">
        <w:rPr>
          <w:rFonts w:ascii="Bookman Old Style" w:hAnsi="Bookman Old Style"/>
          <w:sz w:val="23"/>
          <w:szCs w:val="23"/>
          <w:lang w:eastAsia="pl-PL"/>
        </w:rPr>
        <w:t>U, waga 4, kolor czarny</w:t>
      </w:r>
      <w:r w:rsidR="007D5FFE" w:rsidRPr="00241372">
        <w:rPr>
          <w:rFonts w:ascii="Bookman Old Style" w:hAnsi="Bookman Old Style"/>
          <w:sz w:val="23"/>
          <w:szCs w:val="23"/>
          <w:lang w:eastAsia="pl-PL"/>
        </w:rPr>
        <w:t xml:space="preserve"> </w:t>
      </w:r>
    </w:p>
    <w:p w:rsidR="007D5FFE" w:rsidRPr="00241372" w:rsidRDefault="000E45CD" w:rsidP="002413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Aktywność</w:t>
      </w:r>
      <w:r w:rsidR="007D5FFE"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 xml:space="preserve"> – skrót A</w:t>
      </w:r>
      <w:r w:rsidR="00961675"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, waga 3, kolor czarny</w:t>
      </w:r>
    </w:p>
    <w:p w:rsidR="007D5FFE" w:rsidRPr="00241372" w:rsidRDefault="007D5FFE" w:rsidP="002413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Sprawdziany - skrót S</w:t>
      </w:r>
      <w:r w:rsidR="00961675"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, waga 5, kolor czerwony</w:t>
      </w:r>
    </w:p>
    <w:p w:rsidR="00961675" w:rsidRPr="00241372" w:rsidRDefault="007D5FFE" w:rsidP="002413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Kartkówki – skrót K</w:t>
      </w:r>
      <w:r w:rsidR="00961675"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, waga 4, kolor zielony</w:t>
      </w:r>
    </w:p>
    <w:p w:rsidR="00961675" w:rsidRPr="00241372" w:rsidRDefault="00961675" w:rsidP="002413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 xml:space="preserve">Udział w konkursach – skrót K (zgodnie ze szczegółowymi zapisami </w:t>
      </w: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br/>
        <w:t>w Statucie)</w:t>
      </w:r>
    </w:p>
    <w:p w:rsidR="00961675" w:rsidRPr="00241372" w:rsidRDefault="00961675" w:rsidP="002413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Zadanie  domowe – skrót ZD, waga 2, kolor czarny</w:t>
      </w:r>
    </w:p>
    <w:p w:rsidR="00961675" w:rsidRPr="00241372" w:rsidRDefault="00961675" w:rsidP="00241372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Prace dodatkowe – skrót PD, waga 3, kolor czarny</w:t>
      </w:r>
    </w:p>
    <w:p w:rsidR="000E45CD" w:rsidRPr="00241372" w:rsidRDefault="000E45CD" w:rsidP="0024137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 xml:space="preserve">Uczniowie są zapoznawani z wymaganiami programowymi na poszczególne oceny. </w:t>
      </w:r>
    </w:p>
    <w:p w:rsidR="00961675" w:rsidRPr="00241372" w:rsidRDefault="00961675" w:rsidP="0024137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3"/>
          <w:szCs w:val="23"/>
          <w:lang w:eastAsia="pl-PL"/>
        </w:rPr>
      </w:pPr>
      <w:r w:rsidRPr="00241372">
        <w:rPr>
          <w:rFonts w:ascii="Bookman Old Style" w:hAnsi="Bookman Old Style" w:cs="Bookman Old Style"/>
          <w:sz w:val="23"/>
          <w:szCs w:val="23"/>
        </w:rPr>
        <w:t xml:space="preserve">Poziom opanowania przez ucznia wiadomości i umiejętności w klasach IV - VIII szkoły podstawowej  ocenia się w stopniach szkolnych według następującej skali: </w:t>
      </w:r>
    </w:p>
    <w:p w:rsidR="00961675" w:rsidRPr="00241372" w:rsidRDefault="00961675" w:rsidP="00241372">
      <w:pPr>
        <w:pStyle w:val="Styl"/>
        <w:tabs>
          <w:tab w:val="left" w:pos="1276"/>
        </w:tabs>
        <w:ind w:left="1276"/>
        <w:jc w:val="both"/>
        <w:rPr>
          <w:rFonts w:ascii="Bookman Old Style" w:hAnsi="Bookman Old Style" w:cs="Bookman Old Style"/>
          <w:sz w:val="23"/>
          <w:szCs w:val="23"/>
        </w:rPr>
      </w:pPr>
      <w:r w:rsidRPr="00241372">
        <w:rPr>
          <w:rFonts w:ascii="Bookman Old Style" w:hAnsi="Bookman Old Style" w:cs="Bookman Old Style"/>
          <w:sz w:val="23"/>
          <w:szCs w:val="23"/>
        </w:rPr>
        <w:t xml:space="preserve">stopień celujący - 6 (skrót: cel.), </w:t>
      </w:r>
    </w:p>
    <w:p w:rsidR="00961675" w:rsidRPr="00241372" w:rsidRDefault="00961675" w:rsidP="00241372">
      <w:pPr>
        <w:pStyle w:val="Styl"/>
        <w:tabs>
          <w:tab w:val="left" w:pos="1276"/>
        </w:tabs>
        <w:ind w:left="1080"/>
        <w:jc w:val="both"/>
        <w:rPr>
          <w:rFonts w:ascii="Bookman Old Style" w:hAnsi="Bookman Old Style" w:cs="Bookman Old Style"/>
          <w:sz w:val="23"/>
          <w:szCs w:val="23"/>
        </w:rPr>
      </w:pPr>
      <w:r w:rsidRPr="00241372">
        <w:rPr>
          <w:rFonts w:ascii="Bookman Old Style" w:hAnsi="Bookman Old Style" w:cs="Bookman Old Style"/>
          <w:sz w:val="23"/>
          <w:szCs w:val="23"/>
        </w:rPr>
        <w:tab/>
        <w:t xml:space="preserve">stopień bardzo bobry - 5 (skrót: bdb.), </w:t>
      </w:r>
    </w:p>
    <w:p w:rsidR="00961675" w:rsidRPr="00241372" w:rsidRDefault="00961675" w:rsidP="00241372">
      <w:pPr>
        <w:pStyle w:val="Styl"/>
        <w:tabs>
          <w:tab w:val="left" w:pos="1276"/>
          <w:tab w:val="left" w:pos="4085"/>
        </w:tabs>
        <w:ind w:left="1276"/>
        <w:jc w:val="both"/>
        <w:rPr>
          <w:rFonts w:ascii="Bookman Old Style" w:hAnsi="Bookman Old Style" w:cs="Bookman Old Style"/>
          <w:sz w:val="23"/>
          <w:szCs w:val="23"/>
        </w:rPr>
      </w:pPr>
      <w:r w:rsidRPr="00241372">
        <w:rPr>
          <w:rFonts w:ascii="Bookman Old Style" w:hAnsi="Bookman Old Style" w:cs="Bookman Old Style"/>
          <w:sz w:val="23"/>
          <w:szCs w:val="23"/>
        </w:rPr>
        <w:t xml:space="preserve">stopień dobry - 4 (skrót: </w:t>
      </w:r>
      <w:proofErr w:type="spellStart"/>
      <w:r w:rsidRPr="00241372">
        <w:rPr>
          <w:rFonts w:ascii="Bookman Old Style" w:hAnsi="Bookman Old Style" w:cs="Bookman Old Style"/>
          <w:sz w:val="23"/>
          <w:szCs w:val="23"/>
        </w:rPr>
        <w:t>db</w:t>
      </w:r>
      <w:proofErr w:type="spellEnd"/>
      <w:r w:rsidRPr="00241372">
        <w:rPr>
          <w:rFonts w:ascii="Bookman Old Style" w:hAnsi="Bookman Old Style" w:cs="Bookman Old Style"/>
          <w:sz w:val="23"/>
          <w:szCs w:val="23"/>
        </w:rPr>
        <w:t xml:space="preserve">.), </w:t>
      </w:r>
    </w:p>
    <w:p w:rsidR="00961675" w:rsidRPr="00241372" w:rsidRDefault="00961675" w:rsidP="00241372">
      <w:pPr>
        <w:pStyle w:val="Styl"/>
        <w:tabs>
          <w:tab w:val="left" w:pos="1099"/>
          <w:tab w:val="left" w:pos="1276"/>
          <w:tab w:val="left" w:pos="4061"/>
        </w:tabs>
        <w:ind w:left="1276"/>
        <w:jc w:val="both"/>
        <w:rPr>
          <w:rFonts w:ascii="Bookman Old Style" w:hAnsi="Bookman Old Style" w:cs="Bookman Old Style"/>
          <w:sz w:val="23"/>
          <w:szCs w:val="23"/>
        </w:rPr>
      </w:pPr>
      <w:r w:rsidRPr="00241372">
        <w:rPr>
          <w:rFonts w:ascii="Bookman Old Style" w:hAnsi="Bookman Old Style" w:cs="Bookman Old Style"/>
          <w:sz w:val="23"/>
          <w:szCs w:val="23"/>
        </w:rPr>
        <w:t xml:space="preserve">stopień dostateczny - 3 (skrót: </w:t>
      </w:r>
      <w:proofErr w:type="spellStart"/>
      <w:r w:rsidRPr="00241372">
        <w:rPr>
          <w:rFonts w:ascii="Bookman Old Style" w:hAnsi="Bookman Old Style" w:cs="Bookman Old Style"/>
          <w:sz w:val="23"/>
          <w:szCs w:val="23"/>
        </w:rPr>
        <w:t>dst</w:t>
      </w:r>
      <w:proofErr w:type="spellEnd"/>
      <w:r w:rsidRPr="00241372">
        <w:rPr>
          <w:rFonts w:ascii="Bookman Old Style" w:hAnsi="Bookman Old Style" w:cs="Bookman Old Style"/>
          <w:sz w:val="23"/>
          <w:szCs w:val="23"/>
        </w:rPr>
        <w:t xml:space="preserve">.), </w:t>
      </w:r>
    </w:p>
    <w:p w:rsidR="00961675" w:rsidRPr="00241372" w:rsidRDefault="00961675" w:rsidP="00241372">
      <w:pPr>
        <w:pStyle w:val="Styl"/>
        <w:tabs>
          <w:tab w:val="left" w:pos="1099"/>
          <w:tab w:val="left" w:pos="1276"/>
          <w:tab w:val="left" w:pos="4061"/>
        </w:tabs>
        <w:ind w:left="1276"/>
        <w:jc w:val="both"/>
        <w:rPr>
          <w:rFonts w:ascii="Bookman Old Style" w:hAnsi="Bookman Old Style" w:cs="Bookman Old Style"/>
          <w:sz w:val="23"/>
          <w:szCs w:val="23"/>
        </w:rPr>
      </w:pPr>
      <w:r w:rsidRPr="00241372">
        <w:rPr>
          <w:rFonts w:ascii="Bookman Old Style" w:hAnsi="Bookman Old Style" w:cs="Bookman Old Style"/>
          <w:sz w:val="23"/>
          <w:szCs w:val="23"/>
        </w:rPr>
        <w:t xml:space="preserve">stopień dopuszczający - 2 (skrót: </w:t>
      </w:r>
      <w:proofErr w:type="spellStart"/>
      <w:r w:rsidRPr="00241372">
        <w:rPr>
          <w:rFonts w:ascii="Bookman Old Style" w:hAnsi="Bookman Old Style" w:cs="Bookman Old Style"/>
          <w:sz w:val="23"/>
          <w:szCs w:val="23"/>
        </w:rPr>
        <w:t>dop</w:t>
      </w:r>
      <w:proofErr w:type="spellEnd"/>
      <w:r w:rsidRPr="00241372">
        <w:rPr>
          <w:rFonts w:ascii="Bookman Old Style" w:hAnsi="Bookman Old Style" w:cs="Bookman Old Style"/>
          <w:sz w:val="23"/>
          <w:szCs w:val="23"/>
        </w:rPr>
        <w:t xml:space="preserve">.), </w:t>
      </w:r>
    </w:p>
    <w:p w:rsidR="00961675" w:rsidRPr="00241372" w:rsidRDefault="00961675" w:rsidP="00241372">
      <w:pPr>
        <w:pStyle w:val="Styl"/>
        <w:tabs>
          <w:tab w:val="left" w:pos="1099"/>
          <w:tab w:val="left" w:pos="1276"/>
          <w:tab w:val="left" w:pos="4061"/>
        </w:tabs>
        <w:ind w:left="1276"/>
        <w:jc w:val="both"/>
        <w:rPr>
          <w:rFonts w:ascii="Bookman Old Style" w:hAnsi="Bookman Old Style" w:cs="Bookman Old Style"/>
          <w:sz w:val="23"/>
          <w:szCs w:val="23"/>
        </w:rPr>
      </w:pPr>
      <w:r w:rsidRPr="00241372">
        <w:rPr>
          <w:rFonts w:ascii="Bookman Old Style" w:hAnsi="Bookman Old Style" w:cs="Bookman Old Style"/>
          <w:sz w:val="23"/>
          <w:szCs w:val="23"/>
        </w:rPr>
        <w:t xml:space="preserve">stopień niedostateczny - 1 (skrót: </w:t>
      </w:r>
      <w:proofErr w:type="spellStart"/>
      <w:r w:rsidRPr="00241372">
        <w:rPr>
          <w:rFonts w:ascii="Bookman Old Style" w:hAnsi="Bookman Old Style" w:cs="Bookman Old Style"/>
          <w:sz w:val="23"/>
          <w:szCs w:val="23"/>
        </w:rPr>
        <w:t>ndst</w:t>
      </w:r>
      <w:proofErr w:type="spellEnd"/>
      <w:r w:rsidRPr="00241372">
        <w:rPr>
          <w:rFonts w:ascii="Bookman Old Style" w:hAnsi="Bookman Old Style" w:cs="Bookman Old Style"/>
          <w:sz w:val="23"/>
          <w:szCs w:val="23"/>
        </w:rPr>
        <w:t>.)</w:t>
      </w:r>
    </w:p>
    <w:p w:rsidR="00961675" w:rsidRPr="00241372" w:rsidRDefault="002C7C13" w:rsidP="00241372">
      <w:pPr>
        <w:pStyle w:val="Styl"/>
        <w:numPr>
          <w:ilvl w:val="0"/>
          <w:numId w:val="8"/>
        </w:numPr>
        <w:tabs>
          <w:tab w:val="left" w:pos="1099"/>
          <w:tab w:val="left" w:pos="1276"/>
          <w:tab w:val="left" w:pos="4061"/>
        </w:tabs>
        <w:jc w:val="both"/>
        <w:rPr>
          <w:rFonts w:ascii="Bookman Old Style" w:hAnsi="Bookman Old Style" w:cs="Bookman Old Style"/>
          <w:sz w:val="23"/>
          <w:szCs w:val="23"/>
        </w:rPr>
      </w:pPr>
      <w:r w:rsidRPr="00241372">
        <w:rPr>
          <w:rFonts w:ascii="Bookman Old Style" w:hAnsi="Bookman Old Style" w:cs="Bookman Old Style"/>
          <w:sz w:val="23"/>
          <w:szCs w:val="23"/>
        </w:rPr>
        <w:t>S</w:t>
      </w:r>
      <w:r w:rsidR="00961675" w:rsidRPr="00241372">
        <w:rPr>
          <w:rFonts w:ascii="Bookman Old Style" w:hAnsi="Bookman Old Style" w:cs="Bookman Old Style"/>
          <w:sz w:val="23"/>
          <w:szCs w:val="23"/>
        </w:rPr>
        <w:t>topnie</w:t>
      </w:r>
      <w:r w:rsidRPr="00241372">
        <w:rPr>
          <w:rFonts w:ascii="Bookman Old Style" w:hAnsi="Bookman Old Style" w:cs="Bookman Old Style"/>
          <w:sz w:val="23"/>
          <w:szCs w:val="23"/>
        </w:rPr>
        <w:t xml:space="preserve"> w</w:t>
      </w:r>
      <w:r w:rsidR="00961675" w:rsidRPr="00241372">
        <w:rPr>
          <w:rFonts w:ascii="Bookman Old Style" w:hAnsi="Bookman Old Style" w:cs="Bookman Old Style"/>
          <w:sz w:val="23"/>
          <w:szCs w:val="23"/>
        </w:rPr>
        <w:t xml:space="preserve"> szkole przelicza się przyjmując następujące  progi procentowe:</w:t>
      </w:r>
    </w:p>
    <w:p w:rsidR="00961675" w:rsidRPr="00241372" w:rsidRDefault="00961675" w:rsidP="00241372">
      <w:pPr>
        <w:tabs>
          <w:tab w:val="left" w:pos="2835"/>
        </w:tabs>
        <w:spacing w:after="0" w:line="240" w:lineRule="auto"/>
        <w:ind w:left="709" w:firstLine="567"/>
        <w:jc w:val="both"/>
        <w:rPr>
          <w:rFonts w:ascii="Bookman Old Style" w:hAnsi="Bookman Old Style"/>
          <w:sz w:val="23"/>
          <w:szCs w:val="23"/>
        </w:rPr>
      </w:pPr>
      <w:r w:rsidRPr="00241372">
        <w:rPr>
          <w:rFonts w:ascii="Bookman Old Style" w:hAnsi="Bookman Old Style"/>
          <w:sz w:val="23"/>
          <w:szCs w:val="23"/>
        </w:rPr>
        <w:t>celujący</w:t>
      </w:r>
      <w:r w:rsidRPr="00241372">
        <w:rPr>
          <w:rFonts w:ascii="Bookman Old Style" w:hAnsi="Bookman Old Style"/>
          <w:sz w:val="23"/>
          <w:szCs w:val="23"/>
        </w:rPr>
        <w:tab/>
      </w:r>
      <w:r w:rsidRPr="00241372">
        <w:rPr>
          <w:rFonts w:ascii="Bookman Old Style" w:hAnsi="Bookman Old Style"/>
          <w:sz w:val="23"/>
          <w:szCs w:val="23"/>
        </w:rPr>
        <w:tab/>
        <w:t>98% - 100%</w:t>
      </w:r>
    </w:p>
    <w:p w:rsidR="00961675" w:rsidRPr="00241372" w:rsidRDefault="00961675" w:rsidP="00241372">
      <w:pPr>
        <w:tabs>
          <w:tab w:val="left" w:pos="2835"/>
        </w:tabs>
        <w:spacing w:after="0" w:line="240" w:lineRule="auto"/>
        <w:ind w:left="709" w:firstLine="567"/>
        <w:jc w:val="both"/>
        <w:rPr>
          <w:rFonts w:ascii="Bookman Old Style" w:hAnsi="Bookman Old Style"/>
          <w:sz w:val="23"/>
          <w:szCs w:val="23"/>
        </w:rPr>
      </w:pPr>
      <w:r w:rsidRPr="00241372">
        <w:rPr>
          <w:rFonts w:ascii="Bookman Old Style" w:hAnsi="Bookman Old Style"/>
          <w:sz w:val="23"/>
          <w:szCs w:val="23"/>
        </w:rPr>
        <w:t xml:space="preserve">bardzo dobry </w:t>
      </w:r>
      <w:r w:rsidRPr="00241372">
        <w:rPr>
          <w:rFonts w:ascii="Bookman Old Style" w:hAnsi="Bookman Old Style"/>
          <w:sz w:val="23"/>
          <w:szCs w:val="23"/>
        </w:rPr>
        <w:tab/>
      </w:r>
      <w:r w:rsidRPr="00241372">
        <w:rPr>
          <w:rFonts w:ascii="Bookman Old Style" w:hAnsi="Bookman Old Style"/>
          <w:sz w:val="23"/>
          <w:szCs w:val="23"/>
        </w:rPr>
        <w:tab/>
        <w:t>90 % - 97%</w:t>
      </w:r>
    </w:p>
    <w:p w:rsidR="00961675" w:rsidRPr="00241372" w:rsidRDefault="00961675" w:rsidP="00241372">
      <w:pPr>
        <w:tabs>
          <w:tab w:val="left" w:pos="2835"/>
        </w:tabs>
        <w:spacing w:after="0" w:line="240" w:lineRule="auto"/>
        <w:ind w:left="709" w:firstLine="567"/>
        <w:jc w:val="both"/>
        <w:rPr>
          <w:rFonts w:ascii="Bookman Old Style" w:hAnsi="Bookman Old Style"/>
          <w:sz w:val="23"/>
          <w:szCs w:val="23"/>
        </w:rPr>
      </w:pPr>
      <w:r w:rsidRPr="00241372">
        <w:rPr>
          <w:rFonts w:ascii="Bookman Old Style" w:hAnsi="Bookman Old Style"/>
          <w:sz w:val="23"/>
          <w:szCs w:val="23"/>
        </w:rPr>
        <w:t xml:space="preserve">dobry            </w:t>
      </w:r>
      <w:r w:rsidRPr="00241372">
        <w:rPr>
          <w:rFonts w:ascii="Bookman Old Style" w:hAnsi="Bookman Old Style"/>
          <w:sz w:val="23"/>
          <w:szCs w:val="23"/>
        </w:rPr>
        <w:tab/>
      </w:r>
      <w:r w:rsidRPr="00241372">
        <w:rPr>
          <w:rFonts w:ascii="Bookman Old Style" w:hAnsi="Bookman Old Style"/>
          <w:sz w:val="23"/>
          <w:szCs w:val="23"/>
        </w:rPr>
        <w:tab/>
        <w:t>70 % - 89 %</w:t>
      </w:r>
    </w:p>
    <w:p w:rsidR="00961675" w:rsidRPr="00241372" w:rsidRDefault="00961675" w:rsidP="00241372">
      <w:pPr>
        <w:tabs>
          <w:tab w:val="left" w:pos="2835"/>
        </w:tabs>
        <w:spacing w:after="0" w:line="240" w:lineRule="auto"/>
        <w:ind w:left="709" w:firstLine="567"/>
        <w:jc w:val="both"/>
        <w:rPr>
          <w:rFonts w:ascii="Bookman Old Style" w:hAnsi="Bookman Old Style"/>
          <w:sz w:val="23"/>
          <w:szCs w:val="23"/>
        </w:rPr>
      </w:pPr>
      <w:r w:rsidRPr="00241372">
        <w:rPr>
          <w:rFonts w:ascii="Bookman Old Style" w:hAnsi="Bookman Old Style"/>
          <w:sz w:val="23"/>
          <w:szCs w:val="23"/>
        </w:rPr>
        <w:t>dostateczny</w:t>
      </w:r>
      <w:r w:rsidRPr="00241372">
        <w:rPr>
          <w:rFonts w:ascii="Bookman Old Style" w:hAnsi="Bookman Old Style"/>
          <w:sz w:val="23"/>
          <w:szCs w:val="23"/>
        </w:rPr>
        <w:tab/>
      </w:r>
      <w:r w:rsidRPr="00241372">
        <w:rPr>
          <w:rFonts w:ascii="Bookman Old Style" w:hAnsi="Bookman Old Style"/>
          <w:sz w:val="23"/>
          <w:szCs w:val="23"/>
        </w:rPr>
        <w:tab/>
        <w:t>50 % - 69 %</w:t>
      </w:r>
    </w:p>
    <w:p w:rsidR="00961675" w:rsidRPr="00241372" w:rsidRDefault="00961675" w:rsidP="00241372">
      <w:pPr>
        <w:tabs>
          <w:tab w:val="left" w:pos="2835"/>
        </w:tabs>
        <w:spacing w:after="0" w:line="240" w:lineRule="auto"/>
        <w:ind w:left="709" w:firstLine="567"/>
        <w:jc w:val="both"/>
        <w:rPr>
          <w:rFonts w:ascii="Bookman Old Style" w:hAnsi="Bookman Old Style"/>
          <w:sz w:val="23"/>
          <w:szCs w:val="23"/>
        </w:rPr>
      </w:pPr>
      <w:r w:rsidRPr="00241372">
        <w:rPr>
          <w:rFonts w:ascii="Bookman Old Style" w:hAnsi="Bookman Old Style"/>
          <w:sz w:val="23"/>
          <w:szCs w:val="23"/>
        </w:rPr>
        <w:t xml:space="preserve">dopuszczający </w:t>
      </w:r>
      <w:r w:rsidRPr="00241372">
        <w:rPr>
          <w:rFonts w:ascii="Bookman Old Style" w:hAnsi="Bookman Old Style"/>
          <w:sz w:val="23"/>
          <w:szCs w:val="23"/>
        </w:rPr>
        <w:tab/>
        <w:t>31 % - 49 %</w:t>
      </w:r>
    </w:p>
    <w:p w:rsidR="007D5FFE" w:rsidRPr="00241372" w:rsidRDefault="00961675" w:rsidP="00241372">
      <w:pPr>
        <w:tabs>
          <w:tab w:val="left" w:pos="2835"/>
        </w:tabs>
        <w:spacing w:after="0" w:line="240" w:lineRule="auto"/>
        <w:ind w:left="709" w:firstLine="567"/>
        <w:jc w:val="both"/>
        <w:rPr>
          <w:rFonts w:ascii="Bookman Old Style" w:hAnsi="Bookman Old Style"/>
          <w:sz w:val="23"/>
          <w:szCs w:val="23"/>
        </w:rPr>
      </w:pPr>
      <w:r w:rsidRPr="00241372">
        <w:rPr>
          <w:rFonts w:ascii="Bookman Old Style" w:hAnsi="Bookman Old Style"/>
          <w:sz w:val="23"/>
          <w:szCs w:val="23"/>
        </w:rPr>
        <w:t xml:space="preserve">niedostateczny </w:t>
      </w:r>
      <w:r w:rsidRPr="00241372">
        <w:rPr>
          <w:rFonts w:ascii="Bookman Old Style" w:hAnsi="Bookman Old Style"/>
          <w:sz w:val="23"/>
          <w:szCs w:val="23"/>
        </w:rPr>
        <w:tab/>
        <w:t>&lt; 30 %</w:t>
      </w:r>
    </w:p>
    <w:p w:rsidR="007D5FFE" w:rsidRPr="00241372" w:rsidRDefault="002C7C13" w:rsidP="0024137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Times New Roman"/>
          <w:sz w:val="23"/>
          <w:szCs w:val="23"/>
          <w:lang w:eastAsia="pl-PL"/>
        </w:rPr>
        <w:t>Sprawdziany  zapowiadane są z dwutygodniowym wyprzedzeniem.</w:t>
      </w:r>
      <w:r w:rsidR="00396BED" w:rsidRPr="00241372">
        <w:rPr>
          <w:rFonts w:ascii="Bookman Old Style" w:eastAsia="Times New Roman" w:hAnsi="Bookman Old Style" w:cs="Times New Roman"/>
          <w:sz w:val="23"/>
          <w:szCs w:val="23"/>
          <w:lang w:eastAsia="pl-PL"/>
        </w:rPr>
        <w:t xml:space="preserve"> </w:t>
      </w:r>
    </w:p>
    <w:p w:rsidR="00396BED" w:rsidRPr="00241372" w:rsidRDefault="000E45CD" w:rsidP="0024137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 xml:space="preserve">W przypadku nieobecności uczeń ma obowiązek zaliczenia zadania </w:t>
      </w:r>
      <w:r w:rsidR="00241372"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br/>
      </w: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w terminie dwóch tygodni od momentu przyjścia do szkoły.</w:t>
      </w:r>
    </w:p>
    <w:p w:rsidR="00396BED" w:rsidRPr="00241372" w:rsidRDefault="000E45CD" w:rsidP="0024137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 xml:space="preserve">W przypadku stwierdzenia, że uczeń unika zajęć nauczyciel może wstawić za brak zaliczenia ocenę niedostateczną. </w:t>
      </w:r>
    </w:p>
    <w:p w:rsidR="00241372" w:rsidRPr="00241372" w:rsidRDefault="000E45CD" w:rsidP="0024137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Uczeń ma prawo poprawić każdą niekorzystną dla siebie ocenę</w:t>
      </w:r>
      <w:r w:rsidR="00396BED"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 xml:space="preserve"> ze spr</w:t>
      </w:r>
      <w:r w:rsidR="00241372"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aw</w:t>
      </w:r>
      <w:r w:rsidR="00396BED"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dzianu</w:t>
      </w: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 xml:space="preserve"> w terminie dwóch tygodni (do dziennika wpisujemy ocenę wyższą).</w:t>
      </w:r>
    </w:p>
    <w:p w:rsidR="00241372" w:rsidRPr="00241372" w:rsidRDefault="000E45CD" w:rsidP="0024137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Tryb oceniania</w:t>
      </w:r>
      <w:r w:rsidR="00241372"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.</w:t>
      </w:r>
    </w:p>
    <w:p w:rsidR="00241372" w:rsidRPr="00241372" w:rsidRDefault="000E45CD" w:rsidP="0024137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Rok szk</w:t>
      </w:r>
      <w:r w:rsidR="00241372"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olny dzieli się na dwa semestry</w:t>
      </w:r>
    </w:p>
    <w:p w:rsidR="00241372" w:rsidRPr="00241372" w:rsidRDefault="000E45CD" w:rsidP="0024137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Oceny bie</w:t>
      </w:r>
      <w:r w:rsidR="00241372"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żące</w:t>
      </w: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 xml:space="preserve"> i oceny klasyfikacyjne roczne wystawiane są wg skali 1 –6. </w:t>
      </w:r>
    </w:p>
    <w:p w:rsidR="00241372" w:rsidRPr="00241372" w:rsidRDefault="000E45CD" w:rsidP="0024137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 xml:space="preserve">Wszystkie oceny są jawne. </w:t>
      </w:r>
    </w:p>
    <w:p w:rsidR="00241372" w:rsidRPr="00241372" w:rsidRDefault="00241372" w:rsidP="0024137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Bookman Old Style" w:eastAsia="Times New Roman" w:hAnsi="Bookman Old Style" w:cs="Times New Roman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Oceny cząstkowe mają różną wagę</w:t>
      </w:r>
    </w:p>
    <w:p w:rsidR="00241372" w:rsidRPr="00241372" w:rsidRDefault="00241372" w:rsidP="00241372">
      <w:pPr>
        <w:pStyle w:val="Tytu"/>
        <w:numPr>
          <w:ilvl w:val="0"/>
          <w:numId w:val="10"/>
        </w:numPr>
        <w:tabs>
          <w:tab w:val="num" w:pos="1418"/>
        </w:tabs>
        <w:jc w:val="both"/>
        <w:rPr>
          <w:rFonts w:ascii="Bookman Old Style" w:hAnsi="Bookman Old Style" w:cs="Bookman Old Style"/>
          <w:sz w:val="23"/>
          <w:szCs w:val="23"/>
          <w:u w:val="none"/>
        </w:rPr>
      </w:pPr>
      <w:r w:rsidRPr="00241372">
        <w:rPr>
          <w:rFonts w:ascii="Bookman Old Style" w:hAnsi="Bookman Old Style" w:cs="Bookman Old Style"/>
          <w:sz w:val="23"/>
          <w:szCs w:val="23"/>
          <w:u w:val="none"/>
        </w:rPr>
        <w:t>Ocena klasyfikacyjna wynika ze średniej ważonej uzyskanej w danym semestrze przez ucznia.</w:t>
      </w:r>
      <w:r w:rsidRPr="00241372">
        <w:rPr>
          <w:rFonts w:ascii="Bookman Old Style" w:hAnsi="Bookman Old Style"/>
          <w:sz w:val="23"/>
          <w:szCs w:val="23"/>
          <w:u w:val="none"/>
        </w:rPr>
        <w:t xml:space="preserve"> Ocena semestralna to wynik średniej ważonej ocen cząstkowych:</w:t>
      </w:r>
    </w:p>
    <w:p w:rsidR="00241372" w:rsidRPr="00241372" w:rsidRDefault="00241372" w:rsidP="00241372">
      <w:pPr>
        <w:pStyle w:val="Tytu"/>
        <w:ind w:left="1276"/>
        <w:jc w:val="both"/>
        <w:rPr>
          <w:rFonts w:ascii="Bookman Old Style" w:hAnsi="Bookman Old Style" w:cs="Bookman Old Style"/>
          <w:sz w:val="23"/>
          <w:szCs w:val="23"/>
          <w:u w:val="none"/>
        </w:rPr>
      </w:pPr>
    </w:p>
    <w:tbl>
      <w:tblPr>
        <w:tblW w:w="0" w:type="auto"/>
        <w:jc w:val="center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3"/>
        <w:gridCol w:w="2306"/>
      </w:tblGrid>
      <w:tr w:rsidR="00241372" w:rsidRPr="00241372" w:rsidTr="00F54BA7">
        <w:trPr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72" w:rsidRPr="00241372" w:rsidRDefault="00241372" w:rsidP="00241372">
            <w:pPr>
              <w:spacing w:after="0" w:line="240" w:lineRule="auto"/>
              <w:ind w:firstLine="539"/>
              <w:jc w:val="both"/>
              <w:rPr>
                <w:rFonts w:ascii="Bookman Old Style" w:hAnsi="Bookman Old Style"/>
                <w:b/>
                <w:sz w:val="23"/>
                <w:szCs w:val="23"/>
              </w:rPr>
            </w:pPr>
            <w:r w:rsidRPr="00241372">
              <w:rPr>
                <w:rFonts w:ascii="Bookman Old Style" w:hAnsi="Bookman Old Style"/>
                <w:b/>
                <w:sz w:val="23"/>
                <w:szCs w:val="23"/>
              </w:rPr>
              <w:t xml:space="preserve">średnia </w:t>
            </w:r>
            <w:r>
              <w:rPr>
                <w:rFonts w:ascii="Bookman Old Style" w:hAnsi="Bookman Old Style"/>
                <w:b/>
                <w:sz w:val="23"/>
                <w:szCs w:val="23"/>
              </w:rPr>
              <w:t xml:space="preserve">    </w:t>
            </w:r>
            <w:r w:rsidRPr="00241372">
              <w:rPr>
                <w:rFonts w:ascii="Bookman Old Style" w:hAnsi="Bookman Old Style"/>
                <w:b/>
                <w:sz w:val="23"/>
                <w:szCs w:val="23"/>
              </w:rPr>
              <w:t>ważona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72" w:rsidRPr="00241372" w:rsidRDefault="00241372" w:rsidP="00241372">
            <w:pPr>
              <w:spacing w:after="0" w:line="240" w:lineRule="auto"/>
              <w:ind w:firstLine="539"/>
              <w:jc w:val="both"/>
              <w:rPr>
                <w:rFonts w:ascii="Bookman Old Style" w:hAnsi="Bookman Old Style"/>
                <w:b/>
                <w:sz w:val="23"/>
                <w:szCs w:val="23"/>
              </w:rPr>
            </w:pPr>
            <w:r w:rsidRPr="00241372">
              <w:rPr>
                <w:rFonts w:ascii="Bookman Old Style" w:hAnsi="Bookman Old Style"/>
                <w:b/>
                <w:sz w:val="23"/>
                <w:szCs w:val="23"/>
              </w:rPr>
              <w:t>stopień</w:t>
            </w:r>
          </w:p>
        </w:tc>
      </w:tr>
      <w:tr w:rsidR="00241372" w:rsidRPr="00241372" w:rsidTr="00F54BA7">
        <w:trPr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72" w:rsidRPr="00241372" w:rsidRDefault="00241372" w:rsidP="00241372">
            <w:pPr>
              <w:spacing w:after="0" w:line="240" w:lineRule="auto"/>
              <w:ind w:firstLine="539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241372">
              <w:rPr>
                <w:rFonts w:ascii="Bookman Old Style" w:hAnsi="Bookman Old Style"/>
                <w:sz w:val="23"/>
                <w:szCs w:val="23"/>
              </w:rPr>
              <w:t xml:space="preserve"> poniżej 1,49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72" w:rsidRPr="00241372" w:rsidRDefault="00241372" w:rsidP="00241372">
            <w:pPr>
              <w:spacing w:after="0" w:line="240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241372">
              <w:rPr>
                <w:rFonts w:ascii="Bookman Old Style" w:hAnsi="Bookman Old Style"/>
                <w:sz w:val="23"/>
                <w:szCs w:val="23"/>
              </w:rPr>
              <w:t>niedostateczny</w:t>
            </w:r>
          </w:p>
        </w:tc>
      </w:tr>
      <w:tr w:rsidR="00241372" w:rsidRPr="00241372" w:rsidTr="00F54BA7">
        <w:trPr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72" w:rsidRPr="00241372" w:rsidRDefault="00241372" w:rsidP="00241372">
            <w:pPr>
              <w:spacing w:after="0" w:line="240" w:lineRule="auto"/>
              <w:ind w:firstLine="539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241372">
              <w:rPr>
                <w:rFonts w:ascii="Bookman Old Style" w:hAnsi="Bookman Old Style"/>
                <w:sz w:val="23"/>
                <w:szCs w:val="23"/>
              </w:rPr>
              <w:t xml:space="preserve">1,50– 2,59 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72" w:rsidRPr="00241372" w:rsidRDefault="00241372" w:rsidP="00241372">
            <w:pPr>
              <w:spacing w:after="0" w:line="240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241372">
              <w:rPr>
                <w:rFonts w:ascii="Bookman Old Style" w:hAnsi="Bookman Old Style"/>
                <w:sz w:val="23"/>
                <w:szCs w:val="23"/>
              </w:rPr>
              <w:t>dopuszczający</w:t>
            </w:r>
          </w:p>
        </w:tc>
      </w:tr>
      <w:tr w:rsidR="00241372" w:rsidRPr="00241372" w:rsidTr="00F54BA7">
        <w:trPr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72" w:rsidRPr="00241372" w:rsidRDefault="00241372" w:rsidP="00241372">
            <w:pPr>
              <w:spacing w:after="0" w:line="240" w:lineRule="auto"/>
              <w:ind w:firstLine="539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241372">
              <w:rPr>
                <w:rFonts w:ascii="Bookman Old Style" w:hAnsi="Bookman Old Style"/>
                <w:sz w:val="23"/>
                <w:szCs w:val="23"/>
              </w:rPr>
              <w:t>2,60 – 3,59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72" w:rsidRPr="00241372" w:rsidRDefault="00241372" w:rsidP="00241372">
            <w:pPr>
              <w:spacing w:after="0" w:line="240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241372">
              <w:rPr>
                <w:rFonts w:ascii="Bookman Old Style" w:hAnsi="Bookman Old Style"/>
                <w:sz w:val="23"/>
                <w:szCs w:val="23"/>
              </w:rPr>
              <w:t>dostateczny</w:t>
            </w:r>
          </w:p>
        </w:tc>
      </w:tr>
      <w:tr w:rsidR="00241372" w:rsidRPr="00241372" w:rsidTr="00F54BA7">
        <w:trPr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72" w:rsidRPr="00241372" w:rsidRDefault="00241372" w:rsidP="00241372">
            <w:pPr>
              <w:spacing w:after="0" w:line="240" w:lineRule="auto"/>
              <w:ind w:firstLine="539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241372">
              <w:rPr>
                <w:rFonts w:ascii="Bookman Old Style" w:hAnsi="Bookman Old Style"/>
                <w:sz w:val="23"/>
                <w:szCs w:val="23"/>
              </w:rPr>
              <w:t>3,60 – 4,59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72" w:rsidRPr="00241372" w:rsidRDefault="00241372" w:rsidP="00241372">
            <w:pPr>
              <w:spacing w:after="0" w:line="240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241372">
              <w:rPr>
                <w:rFonts w:ascii="Bookman Old Style" w:hAnsi="Bookman Old Style"/>
                <w:sz w:val="23"/>
                <w:szCs w:val="23"/>
              </w:rPr>
              <w:t>dobry</w:t>
            </w:r>
          </w:p>
        </w:tc>
      </w:tr>
      <w:tr w:rsidR="00241372" w:rsidRPr="00241372" w:rsidTr="00F54BA7">
        <w:trPr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72" w:rsidRPr="00241372" w:rsidRDefault="00241372" w:rsidP="00241372">
            <w:pPr>
              <w:spacing w:after="0" w:line="240" w:lineRule="auto"/>
              <w:ind w:firstLine="539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241372">
              <w:rPr>
                <w:rFonts w:ascii="Bookman Old Style" w:hAnsi="Bookman Old Style"/>
                <w:sz w:val="23"/>
                <w:szCs w:val="23"/>
              </w:rPr>
              <w:t>4,60 – 5,49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72" w:rsidRPr="00241372" w:rsidRDefault="00241372" w:rsidP="00241372">
            <w:pPr>
              <w:spacing w:after="0" w:line="240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241372">
              <w:rPr>
                <w:rFonts w:ascii="Bookman Old Style" w:hAnsi="Bookman Old Style"/>
                <w:sz w:val="23"/>
                <w:szCs w:val="23"/>
              </w:rPr>
              <w:t>bardzo dobry</w:t>
            </w:r>
          </w:p>
        </w:tc>
      </w:tr>
      <w:tr w:rsidR="00241372" w:rsidRPr="00241372" w:rsidTr="00F54BA7">
        <w:trPr>
          <w:jc w:val="center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72" w:rsidRPr="00241372" w:rsidRDefault="00241372" w:rsidP="00241372">
            <w:pPr>
              <w:tabs>
                <w:tab w:val="right" w:pos="2297"/>
              </w:tabs>
              <w:spacing w:after="0" w:line="240" w:lineRule="auto"/>
              <w:ind w:firstLine="539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241372">
              <w:rPr>
                <w:rFonts w:ascii="Bookman Old Style" w:hAnsi="Bookman Old Style"/>
                <w:sz w:val="23"/>
                <w:szCs w:val="23"/>
              </w:rPr>
              <w:lastRenderedPageBreak/>
              <w:t>powyżej 5,50</w:t>
            </w:r>
            <w:r w:rsidRPr="00241372">
              <w:rPr>
                <w:rFonts w:ascii="Bookman Old Style" w:hAnsi="Bookman Old Style"/>
                <w:sz w:val="23"/>
                <w:szCs w:val="23"/>
              </w:rPr>
              <w:tab/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372" w:rsidRPr="00241372" w:rsidRDefault="00241372" w:rsidP="00241372">
            <w:pPr>
              <w:spacing w:after="0" w:line="240" w:lineRule="auto"/>
              <w:jc w:val="both"/>
              <w:rPr>
                <w:rFonts w:ascii="Bookman Old Style" w:hAnsi="Bookman Old Style"/>
                <w:sz w:val="23"/>
                <w:szCs w:val="23"/>
              </w:rPr>
            </w:pPr>
            <w:r w:rsidRPr="00241372">
              <w:rPr>
                <w:rFonts w:ascii="Bookman Old Style" w:hAnsi="Bookman Old Style"/>
                <w:sz w:val="23"/>
                <w:szCs w:val="23"/>
              </w:rPr>
              <w:t>celujący</w:t>
            </w:r>
          </w:p>
        </w:tc>
      </w:tr>
    </w:tbl>
    <w:p w:rsidR="00241372" w:rsidRPr="00241372" w:rsidRDefault="00241372" w:rsidP="00241372">
      <w:pPr>
        <w:pStyle w:val="Akapitzlist"/>
        <w:spacing w:after="0" w:line="240" w:lineRule="auto"/>
        <w:jc w:val="both"/>
        <w:rPr>
          <w:rFonts w:ascii="Bookman Old Style" w:eastAsia="Times New Roman" w:hAnsi="Bookman Old Style" w:cs="Times New Roman"/>
          <w:sz w:val="23"/>
          <w:szCs w:val="23"/>
          <w:lang w:eastAsia="pl-PL"/>
        </w:rPr>
      </w:pPr>
    </w:p>
    <w:p w:rsidR="00FA146C" w:rsidRPr="00FA146C" w:rsidRDefault="000E45CD" w:rsidP="00FA146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sz w:val="23"/>
          <w:szCs w:val="23"/>
        </w:rPr>
      </w:pPr>
      <w:r w:rsidRPr="00FA146C">
        <w:rPr>
          <w:rFonts w:ascii="Bookman Old Style" w:eastAsia="Times New Roman" w:hAnsi="Bookman Old Style" w:cs="Arial"/>
          <w:sz w:val="23"/>
          <w:szCs w:val="23"/>
          <w:lang w:eastAsia="pl-PL"/>
        </w:rPr>
        <w:t>Ogólne wymagania na poszczególne oceny</w:t>
      </w:r>
    </w:p>
    <w:p w:rsidR="00241372" w:rsidRPr="00FA146C" w:rsidRDefault="000E45CD" w:rsidP="00FA146C">
      <w:pPr>
        <w:spacing w:after="0" w:line="240" w:lineRule="auto"/>
        <w:jc w:val="both"/>
        <w:rPr>
          <w:rFonts w:ascii="Bookman Old Style" w:hAnsi="Bookman Old Style"/>
          <w:sz w:val="23"/>
          <w:szCs w:val="23"/>
        </w:rPr>
      </w:pPr>
      <w:r w:rsidRPr="00FA146C">
        <w:rPr>
          <w:rFonts w:ascii="Bookman Old Style" w:eastAsia="Times New Roman" w:hAnsi="Bookman Old Style" w:cs="Arial"/>
          <w:sz w:val="23"/>
          <w:szCs w:val="23"/>
          <w:lang w:eastAsia="pl-PL"/>
        </w:rPr>
        <w:t>Ocenę celującą (6) otrzymuje uczeń który:</w:t>
      </w:r>
    </w:p>
    <w:p w:rsidR="00FA146C" w:rsidRDefault="00FA146C" w:rsidP="00241372">
      <w:p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FA146C">
        <w:rPr>
          <w:rFonts w:ascii="Bookman Old Style" w:eastAsia="Times New Roman" w:hAnsi="Bookman Old Style" w:cs="Arial"/>
          <w:b/>
          <w:i/>
          <w:sz w:val="23"/>
          <w:szCs w:val="23"/>
          <w:lang w:eastAsia="pl-PL"/>
        </w:rPr>
        <w:t>Osiągnął niezbędną średnią</w:t>
      </w:r>
      <w:r>
        <w:rPr>
          <w:rFonts w:ascii="Bookman Old Style" w:eastAsia="Times New Roman" w:hAnsi="Bookman Old Style" w:cs="Arial"/>
          <w:sz w:val="23"/>
          <w:szCs w:val="23"/>
          <w:lang w:eastAsia="pl-PL"/>
        </w:rPr>
        <w:t xml:space="preserve"> oraz </w:t>
      </w:r>
      <w:r w:rsidR="000E45CD"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 xml:space="preserve">posiada szeroką wiedzę informatyczną </w:t>
      </w:r>
      <w:r>
        <w:rPr>
          <w:rFonts w:ascii="Bookman Old Style" w:eastAsia="Times New Roman" w:hAnsi="Bookman Old Style" w:cs="Arial"/>
          <w:sz w:val="23"/>
          <w:szCs w:val="23"/>
          <w:lang w:eastAsia="pl-PL"/>
        </w:rPr>
        <w:br/>
      </w:r>
      <w:r w:rsidR="000E45CD"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i stosuje ją w praktyce, umie samodzielnie zdobywać wiedzę z różnych mediów, biegle posługuje się terminologią informatyczną wykazuje inicjatywę rozwiązywania konkretnych problemów w czasie lekcji i pracy pozalekcyjnej, wykonuje z własnej inicjatywy dodatkowe prace, bierze udział w konkursach, wykonuje p</w:t>
      </w:r>
      <w:r>
        <w:rPr>
          <w:rFonts w:ascii="Bookman Old Style" w:eastAsia="Times New Roman" w:hAnsi="Bookman Old Style" w:cs="Arial"/>
          <w:sz w:val="23"/>
          <w:szCs w:val="23"/>
          <w:lang w:eastAsia="pl-PL"/>
        </w:rPr>
        <w:t>race na rzecz szkoły i pracowni.</w:t>
      </w:r>
    </w:p>
    <w:p w:rsidR="00FA146C" w:rsidRDefault="000E45CD" w:rsidP="00241372">
      <w:p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Ocenę bardzo dobrą (5) otrzymuje uczeń który:</w:t>
      </w:r>
    </w:p>
    <w:p w:rsidR="00FA146C" w:rsidRDefault="00FA146C" w:rsidP="00241372">
      <w:p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FA146C">
        <w:rPr>
          <w:rFonts w:ascii="Bookman Old Style" w:eastAsia="Times New Roman" w:hAnsi="Bookman Old Style" w:cs="Arial"/>
          <w:b/>
          <w:i/>
          <w:sz w:val="23"/>
          <w:szCs w:val="23"/>
          <w:lang w:eastAsia="pl-PL"/>
        </w:rPr>
        <w:t>Osiągnął niezbędną średnią</w:t>
      </w:r>
      <w:r>
        <w:rPr>
          <w:rFonts w:ascii="Bookman Old Style" w:eastAsia="Times New Roman" w:hAnsi="Bookman Old Style" w:cs="Arial"/>
          <w:b/>
          <w:sz w:val="23"/>
          <w:szCs w:val="23"/>
          <w:lang w:eastAsia="pl-PL"/>
        </w:rPr>
        <w:t xml:space="preserve"> </w:t>
      </w:r>
      <w:r w:rsidRPr="00FA146C">
        <w:rPr>
          <w:rFonts w:ascii="Bookman Old Style" w:eastAsia="Times New Roman" w:hAnsi="Bookman Old Style" w:cs="Arial"/>
          <w:sz w:val="23"/>
          <w:szCs w:val="23"/>
          <w:lang w:eastAsia="pl-PL"/>
        </w:rPr>
        <w:t>oraz</w:t>
      </w:r>
      <w:r>
        <w:rPr>
          <w:rFonts w:ascii="Bookman Old Style" w:eastAsia="Times New Roman" w:hAnsi="Bookman Old Style" w:cs="Arial"/>
          <w:sz w:val="23"/>
          <w:szCs w:val="23"/>
          <w:lang w:eastAsia="pl-PL"/>
        </w:rPr>
        <w:t xml:space="preserve"> </w:t>
      </w:r>
      <w:r w:rsidR="000E45CD"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 xml:space="preserve">bardzo dobrze opanował umiejętności </w:t>
      </w:r>
      <w:r>
        <w:rPr>
          <w:rFonts w:ascii="Bookman Old Style" w:eastAsia="Times New Roman" w:hAnsi="Bookman Old Style" w:cs="Arial"/>
          <w:sz w:val="23"/>
          <w:szCs w:val="23"/>
          <w:lang w:eastAsia="pl-PL"/>
        </w:rPr>
        <w:br/>
      </w:r>
      <w:r w:rsidR="000E45CD"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i wiedzę z zakresu materiału programowego, bardzo dobrze i poprawnie posługuje się terminologią informatyczną, bardzo dobrze i bezpiecznie obsługuje komputer, samodzielnie rozwiązuje problemy wynikające w trakcie wykonywania zadań programowych, biegle pracuje w kilku aplikacjach jednocześnie.</w:t>
      </w:r>
    </w:p>
    <w:p w:rsidR="00FA146C" w:rsidRDefault="000E45CD" w:rsidP="00241372">
      <w:p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Ocenę dobrą (4) otrzymuje uczeń który:</w:t>
      </w:r>
    </w:p>
    <w:p w:rsidR="00FA146C" w:rsidRDefault="00FA146C" w:rsidP="00241372">
      <w:p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FA146C">
        <w:rPr>
          <w:rFonts w:ascii="Bookman Old Style" w:eastAsia="Times New Roman" w:hAnsi="Bookman Old Style" w:cs="Arial"/>
          <w:b/>
          <w:i/>
          <w:sz w:val="23"/>
          <w:szCs w:val="23"/>
          <w:lang w:eastAsia="pl-PL"/>
        </w:rPr>
        <w:t>Osiągnął niezbędną średnią</w:t>
      </w:r>
      <w:r>
        <w:rPr>
          <w:rFonts w:ascii="Bookman Old Style" w:eastAsia="Times New Roman" w:hAnsi="Bookman Old Style" w:cs="Arial"/>
          <w:b/>
          <w:i/>
          <w:sz w:val="23"/>
          <w:szCs w:val="23"/>
          <w:lang w:eastAsia="pl-PL"/>
        </w:rPr>
        <w:t xml:space="preserve"> </w:t>
      </w:r>
      <w:r>
        <w:rPr>
          <w:rFonts w:ascii="Bookman Old Style" w:eastAsia="Times New Roman" w:hAnsi="Bookman Old Style" w:cs="Arial"/>
          <w:sz w:val="23"/>
          <w:szCs w:val="23"/>
          <w:lang w:eastAsia="pl-PL"/>
        </w:rPr>
        <w:t xml:space="preserve">oraz </w:t>
      </w:r>
      <w:r w:rsidR="000E45CD"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 xml:space="preserve">dobrze opanował umiejętności i wiedzę </w:t>
      </w:r>
      <w:r>
        <w:rPr>
          <w:rFonts w:ascii="Bookman Old Style" w:eastAsia="Times New Roman" w:hAnsi="Bookman Old Style" w:cs="Arial"/>
          <w:sz w:val="23"/>
          <w:szCs w:val="23"/>
          <w:lang w:eastAsia="pl-PL"/>
        </w:rPr>
        <w:br/>
      </w:r>
      <w:r w:rsidR="000E45CD"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 xml:space="preserve">z zakresu materiału programowego, posługuje się terminologią informatyczną, poprawnie i bezpiecznie obsługuje komputer, z pomocą nauczyciela rozwiązuje problemy wynikające w trakcie wykonywania zadań programowych, pracuje </w:t>
      </w:r>
      <w:r>
        <w:rPr>
          <w:rFonts w:ascii="Bookman Old Style" w:eastAsia="Times New Roman" w:hAnsi="Bookman Old Style" w:cs="Arial"/>
          <w:sz w:val="23"/>
          <w:szCs w:val="23"/>
          <w:lang w:eastAsia="pl-PL"/>
        </w:rPr>
        <w:br/>
      </w:r>
      <w:r w:rsidR="000E45CD"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w kilku aplikacjach jednocześnie.</w:t>
      </w:r>
    </w:p>
    <w:p w:rsidR="00FA146C" w:rsidRDefault="000E45CD" w:rsidP="00241372">
      <w:p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Ocenę dostateczną (3) otrzymuje uczeń który:</w:t>
      </w:r>
    </w:p>
    <w:p w:rsidR="00FA146C" w:rsidRDefault="00FA146C" w:rsidP="00241372">
      <w:p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FA146C">
        <w:rPr>
          <w:rFonts w:ascii="Bookman Old Style" w:eastAsia="Times New Roman" w:hAnsi="Bookman Old Style" w:cs="Arial"/>
          <w:b/>
          <w:i/>
          <w:sz w:val="23"/>
          <w:szCs w:val="23"/>
          <w:lang w:eastAsia="pl-PL"/>
        </w:rPr>
        <w:t>Osiągnął niezbędną średnią</w:t>
      </w:r>
      <w:r>
        <w:rPr>
          <w:rFonts w:ascii="Bookman Old Style" w:eastAsia="Times New Roman" w:hAnsi="Bookman Old Style" w:cs="Arial"/>
          <w:sz w:val="23"/>
          <w:szCs w:val="23"/>
          <w:lang w:eastAsia="pl-PL"/>
        </w:rPr>
        <w:t xml:space="preserve"> oraz </w:t>
      </w:r>
      <w:r w:rsidR="000E45CD"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w sposób zadawalający opanował umiejętności i wiedzę z zakresu materiału programowego, zna terminologią informatyczną, ale ma trudności z jej zastosowaniem, poprawnie</w:t>
      </w:r>
      <w:r>
        <w:rPr>
          <w:rFonts w:ascii="Bookman Old Style" w:eastAsia="Times New Roman" w:hAnsi="Bookman Old Style" w:cs="Arial"/>
          <w:sz w:val="23"/>
          <w:szCs w:val="23"/>
          <w:lang w:eastAsia="pl-PL"/>
        </w:rPr>
        <w:t xml:space="preserve"> </w:t>
      </w:r>
      <w:r w:rsidR="000E45CD"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i bezpiecznie obsługuje komputer, nie potrafi rozwiązać problemów wynikających w trakcie wykonywania zadań programowych, nawet z pomocą nauczyciela, poprawnie pracuje tylko w jednej aplikacji jednocześnie.</w:t>
      </w:r>
    </w:p>
    <w:p w:rsidR="00FA146C" w:rsidRDefault="000E45CD" w:rsidP="00241372">
      <w:p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Ocenę dopuszczającą (2) otrzymuje uczeń który:</w:t>
      </w:r>
    </w:p>
    <w:p w:rsidR="005F31FB" w:rsidRDefault="00FA146C" w:rsidP="00241372">
      <w:pPr>
        <w:spacing w:after="0" w:line="240" w:lineRule="auto"/>
        <w:jc w:val="both"/>
        <w:rPr>
          <w:rFonts w:ascii="Bookman Old Style" w:eastAsia="Times New Roman" w:hAnsi="Bookman Old Style" w:cs="Arial"/>
          <w:sz w:val="23"/>
          <w:szCs w:val="23"/>
          <w:lang w:eastAsia="pl-PL"/>
        </w:rPr>
      </w:pPr>
      <w:r w:rsidRPr="00FA146C">
        <w:rPr>
          <w:rFonts w:ascii="Bookman Old Style" w:eastAsia="Times New Roman" w:hAnsi="Bookman Old Style" w:cs="Arial"/>
          <w:b/>
          <w:i/>
          <w:sz w:val="23"/>
          <w:szCs w:val="23"/>
          <w:lang w:eastAsia="pl-PL"/>
        </w:rPr>
        <w:t>Osiągnął niezbędną średnią</w:t>
      </w:r>
      <w:r>
        <w:rPr>
          <w:rFonts w:ascii="Bookman Old Style" w:eastAsia="Times New Roman" w:hAnsi="Bookman Old Style" w:cs="Arial"/>
          <w:sz w:val="23"/>
          <w:szCs w:val="23"/>
          <w:lang w:eastAsia="pl-PL"/>
        </w:rPr>
        <w:t xml:space="preserve"> oraz </w:t>
      </w:r>
      <w:r w:rsidR="000E45CD"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 xml:space="preserve">częściowo opanował umiejętności i wiedzę </w:t>
      </w:r>
      <w:r>
        <w:rPr>
          <w:rFonts w:ascii="Bookman Old Style" w:eastAsia="Times New Roman" w:hAnsi="Bookman Old Style" w:cs="Arial"/>
          <w:sz w:val="23"/>
          <w:szCs w:val="23"/>
          <w:lang w:eastAsia="pl-PL"/>
        </w:rPr>
        <w:br/>
      </w:r>
      <w:r w:rsidR="000E45CD" w:rsidRPr="00241372">
        <w:rPr>
          <w:rFonts w:ascii="Bookman Old Style" w:eastAsia="Times New Roman" w:hAnsi="Bookman Old Style" w:cs="Arial"/>
          <w:sz w:val="23"/>
          <w:szCs w:val="23"/>
          <w:lang w:eastAsia="pl-PL"/>
        </w:rPr>
        <w:t>z zakresu materiału programowego, częściowo zna terminologią informatyczną, ale nie potrafi jej zastosować, bezpiecznie obsługuje komputer, zadaną pracę wykonuje z pomocą nauczyciela, ma problemy przy pracy w najprostszych aplikacjach, poprawnie ruchania komputer i zamyka system, poprawnie uruchamia i zamyka proste aplikacje.</w:t>
      </w:r>
    </w:p>
    <w:p w:rsidR="005F31FB" w:rsidRPr="005F31FB" w:rsidRDefault="000E45CD" w:rsidP="005F31FB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Bookman Old Style" w:hAnsi="Bookman Old Style"/>
          <w:sz w:val="23"/>
          <w:szCs w:val="23"/>
        </w:rPr>
      </w:pPr>
      <w:r w:rsidRPr="005F31FB">
        <w:rPr>
          <w:rFonts w:ascii="Bookman Old Style" w:eastAsia="Times New Roman" w:hAnsi="Bookman Old Style" w:cs="Arial"/>
          <w:sz w:val="23"/>
          <w:szCs w:val="23"/>
          <w:lang w:eastAsia="pl-PL"/>
        </w:rPr>
        <w:t xml:space="preserve">Nauczyciel obniża wymagania w zakresie wiedzy i umiejętności </w:t>
      </w:r>
      <w:r w:rsidR="005F31FB">
        <w:rPr>
          <w:rFonts w:ascii="Bookman Old Style" w:eastAsia="Times New Roman" w:hAnsi="Bookman Old Style" w:cs="Arial"/>
          <w:sz w:val="23"/>
          <w:szCs w:val="23"/>
          <w:lang w:eastAsia="pl-PL"/>
        </w:rPr>
        <w:br/>
      </w:r>
      <w:r w:rsidRPr="005F31FB">
        <w:rPr>
          <w:rFonts w:ascii="Bookman Old Style" w:eastAsia="Times New Roman" w:hAnsi="Bookman Old Style" w:cs="Arial"/>
          <w:sz w:val="23"/>
          <w:szCs w:val="23"/>
          <w:lang w:eastAsia="pl-PL"/>
        </w:rPr>
        <w:t xml:space="preserve">w stosunku do ucznia, u którego stwierdzono deficyty rozwojowe </w:t>
      </w:r>
      <w:r w:rsidR="005F31FB">
        <w:rPr>
          <w:rFonts w:ascii="Bookman Old Style" w:eastAsia="Times New Roman" w:hAnsi="Bookman Old Style" w:cs="Arial"/>
          <w:sz w:val="23"/>
          <w:szCs w:val="23"/>
          <w:lang w:eastAsia="pl-PL"/>
        </w:rPr>
        <w:br/>
      </w:r>
      <w:r w:rsidRPr="005F31FB">
        <w:rPr>
          <w:rFonts w:ascii="Bookman Old Style" w:eastAsia="Times New Roman" w:hAnsi="Bookman Old Style" w:cs="Arial"/>
          <w:sz w:val="23"/>
          <w:szCs w:val="23"/>
          <w:lang w:eastAsia="pl-PL"/>
        </w:rPr>
        <w:t>i choroby uniemożliwiające sprostanie wymaganiom programu, potwierdzone orzeczeniem Poradni Psychologiczno-Pedagogicznej, lub opinii lekarza specjalisty.</w:t>
      </w:r>
    </w:p>
    <w:p w:rsidR="005F31FB" w:rsidRDefault="005F31FB" w:rsidP="005F31FB">
      <w:pPr>
        <w:spacing w:after="0" w:line="240" w:lineRule="auto"/>
        <w:jc w:val="both"/>
        <w:rPr>
          <w:rFonts w:ascii="Bookman Old Style" w:hAnsi="Bookman Old Style"/>
          <w:sz w:val="23"/>
          <w:szCs w:val="23"/>
        </w:rPr>
      </w:pPr>
    </w:p>
    <w:p w:rsidR="005F31FB" w:rsidRDefault="005F31FB" w:rsidP="005F31FB">
      <w:pPr>
        <w:spacing w:after="0" w:line="240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Nauczyciele informatyki:</w:t>
      </w:r>
    </w:p>
    <w:p w:rsidR="005F31FB" w:rsidRDefault="005F31FB" w:rsidP="005F31FB">
      <w:pPr>
        <w:spacing w:after="0" w:line="240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Agnieszka Skrobisz</w:t>
      </w:r>
    </w:p>
    <w:p w:rsidR="005F31FB" w:rsidRDefault="005F31FB" w:rsidP="005F31FB">
      <w:pPr>
        <w:spacing w:after="0" w:line="240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Justyna Kaczor</w:t>
      </w:r>
    </w:p>
    <w:p w:rsidR="005F31FB" w:rsidRDefault="005F31FB" w:rsidP="005F31FB">
      <w:pPr>
        <w:spacing w:after="0" w:line="240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Justyna Gąsior</w:t>
      </w:r>
    </w:p>
    <w:p w:rsidR="005F31FB" w:rsidRDefault="005F31FB" w:rsidP="005F31FB">
      <w:pPr>
        <w:spacing w:after="0" w:line="240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Dariusz Krawczyk</w:t>
      </w:r>
    </w:p>
    <w:p w:rsidR="005F31FB" w:rsidRPr="005F31FB" w:rsidRDefault="005F31FB" w:rsidP="005F31FB">
      <w:pPr>
        <w:spacing w:after="0" w:line="240" w:lineRule="auto"/>
        <w:jc w:val="both"/>
        <w:rPr>
          <w:rFonts w:ascii="Bookman Old Style" w:hAnsi="Bookman Old Style"/>
          <w:sz w:val="23"/>
          <w:szCs w:val="23"/>
        </w:rPr>
      </w:pPr>
      <w:r>
        <w:rPr>
          <w:rFonts w:ascii="Bookman Old Style" w:hAnsi="Bookman Old Style"/>
          <w:sz w:val="23"/>
          <w:szCs w:val="23"/>
        </w:rPr>
        <w:t>Ewelina Orlińska-Rayska</w:t>
      </w:r>
    </w:p>
    <w:p w:rsidR="00AC44DA" w:rsidRPr="005F31FB" w:rsidRDefault="00AC44DA" w:rsidP="005F31FB">
      <w:pPr>
        <w:spacing w:after="0" w:line="240" w:lineRule="auto"/>
        <w:ind w:left="360"/>
        <w:jc w:val="both"/>
        <w:rPr>
          <w:rFonts w:ascii="Bookman Old Style" w:hAnsi="Bookman Old Style"/>
          <w:sz w:val="23"/>
          <w:szCs w:val="23"/>
        </w:rPr>
      </w:pPr>
    </w:p>
    <w:sectPr w:rsidR="00AC44DA" w:rsidRPr="005F31FB" w:rsidSect="00AC44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7B84"/>
    <w:multiLevelType w:val="hybridMultilevel"/>
    <w:tmpl w:val="7F78C3E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C876A8"/>
    <w:multiLevelType w:val="hybridMultilevel"/>
    <w:tmpl w:val="9D7AD3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C3FFD"/>
    <w:multiLevelType w:val="hybridMultilevel"/>
    <w:tmpl w:val="1D54A5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F1E8B"/>
    <w:multiLevelType w:val="hybridMultilevel"/>
    <w:tmpl w:val="94A4CB4A"/>
    <w:lvl w:ilvl="0" w:tplc="04150011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4">
    <w:nsid w:val="26385C8A"/>
    <w:multiLevelType w:val="hybridMultilevel"/>
    <w:tmpl w:val="DB8AFA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E01A7"/>
    <w:multiLevelType w:val="hybridMultilevel"/>
    <w:tmpl w:val="471E9E7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97E50"/>
    <w:multiLevelType w:val="hybridMultilevel"/>
    <w:tmpl w:val="0AEAF3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3C3167"/>
    <w:multiLevelType w:val="hybridMultilevel"/>
    <w:tmpl w:val="E3FA72B6"/>
    <w:lvl w:ilvl="0" w:tplc="113802CE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823154"/>
    <w:multiLevelType w:val="hybridMultilevel"/>
    <w:tmpl w:val="65A87C4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8E37990"/>
    <w:multiLevelType w:val="hybridMultilevel"/>
    <w:tmpl w:val="979CC8F0"/>
    <w:lvl w:ilvl="0" w:tplc="113802CE">
      <w:start w:val="1"/>
      <w:numFmt w:val="decimal"/>
      <w:lvlText w:val="%1."/>
      <w:lvlJc w:val="left"/>
      <w:pPr>
        <w:ind w:left="108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7B51A3"/>
    <w:multiLevelType w:val="hybridMultilevel"/>
    <w:tmpl w:val="67C466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7F2E02"/>
    <w:multiLevelType w:val="hybridMultilevel"/>
    <w:tmpl w:val="628C22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1740A"/>
    <w:multiLevelType w:val="hybridMultilevel"/>
    <w:tmpl w:val="E7FA21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1"/>
  </w:num>
  <w:num w:numId="5">
    <w:abstractNumId w:val="2"/>
  </w:num>
  <w:num w:numId="6">
    <w:abstractNumId w:val="4"/>
  </w:num>
  <w:num w:numId="7">
    <w:abstractNumId w:val="12"/>
  </w:num>
  <w:num w:numId="8">
    <w:abstractNumId w:val="7"/>
  </w:num>
  <w:num w:numId="9">
    <w:abstractNumId w:val="6"/>
  </w:num>
  <w:num w:numId="10">
    <w:abstractNumId w:val="1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E45CD"/>
    <w:rsid w:val="0009055A"/>
    <w:rsid w:val="000E45CD"/>
    <w:rsid w:val="00206358"/>
    <w:rsid w:val="00241372"/>
    <w:rsid w:val="002C7C13"/>
    <w:rsid w:val="00396BED"/>
    <w:rsid w:val="004E0057"/>
    <w:rsid w:val="005F31FB"/>
    <w:rsid w:val="007D5FFE"/>
    <w:rsid w:val="00844824"/>
    <w:rsid w:val="0089446F"/>
    <w:rsid w:val="00961675"/>
    <w:rsid w:val="00AC44DA"/>
    <w:rsid w:val="00B62FD0"/>
    <w:rsid w:val="00FA146C"/>
    <w:rsid w:val="00FE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4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FD0"/>
    <w:pPr>
      <w:ind w:left="720"/>
      <w:contextualSpacing/>
    </w:pPr>
  </w:style>
  <w:style w:type="paragraph" w:customStyle="1" w:styleId="Styl">
    <w:name w:val="Styl"/>
    <w:qFormat/>
    <w:rsid w:val="00961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24137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241372"/>
    <w:rPr>
      <w:rFonts w:ascii="Times New Roman" w:eastAsia="Times New Roman" w:hAnsi="Times New Roman" w:cs="Times New Roman"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admin</cp:lastModifiedBy>
  <cp:revision>2</cp:revision>
  <cp:lastPrinted>2020-02-10T12:20:00Z</cp:lastPrinted>
  <dcterms:created xsi:type="dcterms:W3CDTF">2020-02-10T12:42:00Z</dcterms:created>
  <dcterms:modified xsi:type="dcterms:W3CDTF">2020-02-10T12:42:00Z</dcterms:modified>
</cp:coreProperties>
</file>