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6" w:rsidRDefault="00C37304" w:rsidP="005476BF">
      <w:pPr>
        <w:pBdr>
          <w:bottom w:val="dashed" w:sz="4" w:space="5" w:color="EDDBE1"/>
        </w:pBd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color w:val="12666A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imes New Roman"/>
          <w:b/>
          <w:caps/>
          <w:color w:val="12666A"/>
          <w:sz w:val="20"/>
          <w:szCs w:val="20"/>
          <w:lang w:eastAsia="pl-PL"/>
        </w:rPr>
        <w:t xml:space="preserve">PROCEDURY BHP OBOWIĄZUJĄCE W BIBLIOTECE SZKOLNEJ </w:t>
      </w:r>
    </w:p>
    <w:p w:rsidR="00C37304" w:rsidRDefault="00C37304" w:rsidP="005476BF">
      <w:pPr>
        <w:pBdr>
          <w:bottom w:val="dashed" w:sz="4" w:space="5" w:color="EDDBE1"/>
        </w:pBd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color w:val="12666A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imes New Roman"/>
          <w:b/>
          <w:caps/>
          <w:color w:val="12666A"/>
          <w:sz w:val="20"/>
          <w:szCs w:val="20"/>
          <w:lang w:eastAsia="pl-PL"/>
        </w:rPr>
        <w:t>NA CZAS TRWANIA PANDEMII COVID-19</w:t>
      </w:r>
    </w:p>
    <w:p w:rsidR="00921426" w:rsidRPr="00C37304" w:rsidRDefault="00921426" w:rsidP="005476BF">
      <w:pPr>
        <w:pBdr>
          <w:bottom w:val="dashed" w:sz="4" w:space="5" w:color="EDDBE1"/>
        </w:pBd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color w:val="12666A"/>
          <w:sz w:val="20"/>
          <w:szCs w:val="20"/>
          <w:lang w:eastAsia="pl-PL"/>
        </w:rPr>
      </w:pPr>
    </w:p>
    <w:p w:rsidR="00C37304" w:rsidRPr="00C37304" w:rsidRDefault="00C37304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Na czas </w:t>
      </w:r>
      <w:proofErr w:type="spellStart"/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trwajacej</w:t>
      </w:r>
      <w:proofErr w:type="spellEnd"/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pandemii COVID-19 w związku z zapobieganiem, przeciwdziałaniem i zwalczaniem </w:t>
      </w:r>
      <w:proofErr w:type="spellStart"/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koronawirusa</w:t>
      </w:r>
      <w:proofErr w:type="spellEnd"/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wprowadzone zostają nowe zasady</w:t>
      </w:r>
      <w:r w:rsidR="0092142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</w:t>
      </w:r>
      <w:r w:rsidR="001B713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wypożyczania i </w:t>
      </w:r>
      <w:r w:rsidR="00921426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>zwrotu podręczników i lektur, do</w:t>
      </w:r>
      <w:r w:rsidRPr="00C37304">
        <w:rPr>
          <w:rFonts w:ascii="Bookman Old Style" w:eastAsia="Times New Roman" w:hAnsi="Bookman Old Style" w:cs="Tahoma"/>
          <w:color w:val="FF0000"/>
          <w:sz w:val="20"/>
          <w:szCs w:val="20"/>
          <w:lang w:eastAsia="pl-PL"/>
        </w:rPr>
        <w:t xml:space="preserve"> biblioteki szkolnej. </w:t>
      </w:r>
    </w:p>
    <w:p w:rsidR="00C37304" w:rsidRPr="00C37304" w:rsidRDefault="00C37304" w:rsidP="005476BF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C37304" w:rsidRPr="00C37304" w:rsidRDefault="00C37304" w:rsidP="005476BF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5476BF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C37304" w:rsidRPr="00C37304" w:rsidRDefault="00C37304" w:rsidP="005476BF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</w:pPr>
      <w:r w:rsidRPr="00921426"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>Postanowienia ogólne:</w:t>
      </w:r>
    </w:p>
    <w:p w:rsidR="00C37304" w:rsidRPr="00C37304" w:rsidRDefault="00C37304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C37304" w:rsidRPr="00C37304" w:rsidRDefault="00C37304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:rsidR="00C37304" w:rsidRPr="00C37304" w:rsidRDefault="00C37304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Zapewnia się w miarę możliwości, systematyczne wietrzenie pomieszczenia (co godzinę).</w:t>
      </w:r>
    </w:p>
    <w:p w:rsidR="00C37304" w:rsidRPr="00C37304" w:rsidRDefault="00C37304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Należy regularnie czyścić powierzchnie wspólne, z którymi stykają się użytkownicy, np. klamki drzwi wejściowe, po</w:t>
      </w:r>
      <w:r w:rsidR="0092142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ręcze, blaty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.</w:t>
      </w:r>
    </w:p>
    <w:p w:rsidR="001B7136" w:rsidRDefault="00C37304" w:rsidP="001B7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Organizacja trybu pracy zostaje dostosowana do potrzeb uczniów i nauczycieli</w:t>
      </w:r>
      <w:r w:rsid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. 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Godziny otwarcia biblioteki dostosowane są do potrzeb czytelników.</w:t>
      </w:r>
    </w:p>
    <w:p w:rsidR="001B7136" w:rsidRPr="001B7136" w:rsidRDefault="001B7136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1B7136">
        <w:rPr>
          <w:rFonts w:ascii="Bookman Old Style" w:hAnsi="Bookman Old Style" w:cs="Tahoma"/>
          <w:color w:val="363636"/>
          <w:sz w:val="20"/>
          <w:szCs w:val="20"/>
          <w:shd w:val="clear" w:color="auto" w:fill="FFFFFF"/>
        </w:rPr>
        <w:t xml:space="preserve">Bibliotekarz wykonuje część obowiązków w formie pracy zdalnej za pomocą programu MOL. Bibliotekarz przyjmuje zapisy na książki przez e-dziennik: czytelnik rezerwuje książkę i odbiera ją w szkole w wyznaczonym przez bibliotekarza dniu. </w:t>
      </w:r>
    </w:p>
    <w:p w:rsidR="00C37304" w:rsidRPr="00C37304" w:rsidRDefault="00C37304" w:rsidP="00921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1B713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W przypadku pojawienia się stwierdzonego zakażenia </w:t>
      </w:r>
      <w:proofErr w:type="spellStart"/>
      <w:r w:rsidRPr="001B713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koronawirusem</w:t>
      </w:r>
      <w:proofErr w:type="spellEnd"/>
      <w:r w:rsidRPr="001B713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C37304" w:rsidRPr="00C37304" w:rsidRDefault="00C37304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C37304" w:rsidRPr="00C37304" w:rsidRDefault="00C37304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8E2143" w:rsidRPr="00C37304" w:rsidRDefault="008E2143" w:rsidP="008E214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8E2143" w:rsidRPr="00C37304" w:rsidRDefault="008E2143" w:rsidP="008E214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</w:pPr>
      <w:r w:rsidRPr="00921426"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>REALIZACJ</w:t>
      </w:r>
      <w:r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 xml:space="preserve">A </w:t>
      </w:r>
      <w:r w:rsidRPr="00921426"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>ZWROTÓW MATERIAŁÓW BIBLIOTECZNYCH PRZEZ NAUCZYCIELA BIBLIOTEKARZA W BIBLIOTECE SZKOLNEJ</w:t>
      </w:r>
    </w:p>
    <w:p w:rsidR="008E2143" w:rsidRPr="00C37304" w:rsidRDefault="008E2143" w:rsidP="008E214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> </w:t>
      </w:r>
    </w:p>
    <w:p w:rsidR="008E2143" w:rsidRPr="00C37304" w:rsidRDefault="008E2143" w:rsidP="008E214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Okres kwarantanny dla książek i innych materiałów przechowywanych w bibliotekach:</w:t>
      </w:r>
    </w:p>
    <w:p w:rsidR="008E2143" w:rsidRPr="00C37304" w:rsidRDefault="008E2143" w:rsidP="008E2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na powierzchniach plastikowych (np. okładki książek, płyty itp.) wirus jest aktywny do 72 godzin (trzy doby);</w:t>
      </w:r>
    </w:p>
    <w:p w:rsidR="008E2143" w:rsidRDefault="008E2143" w:rsidP="008E21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tektura i papier – wirus jest aktywny do 24  godzin (jedna doba).</w:t>
      </w:r>
    </w:p>
    <w:p w:rsidR="008E2143" w:rsidRPr="00C37304" w:rsidRDefault="008E2143" w:rsidP="008E2143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</w:p>
    <w:p w:rsidR="008E2143" w:rsidRPr="00C37304" w:rsidRDefault="008E2143" w:rsidP="008E21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Kwarantannie podlegają w</w:t>
      </w:r>
      <w:r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szystkie zwrócone materiały biblioteczne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.</w:t>
      </w:r>
    </w:p>
    <w:p w:rsidR="008E2143" w:rsidRPr="00C37304" w:rsidRDefault="008E2143" w:rsidP="008E21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Po przyjęciu </w:t>
      </w:r>
      <w:r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podręczników i lektur 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od użytkownika należy każdorazowo zdezynfekować blat, na którym leżały książki.</w:t>
      </w:r>
    </w:p>
    <w:p w:rsidR="008E2143" w:rsidRDefault="008E2143" w:rsidP="008E214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Przyjęte ksi</w:t>
      </w:r>
      <w:r w:rsidRPr="0092142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ążki powinny zostać odłożone 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na wydzielone półki </w:t>
      </w:r>
      <w:r w:rsidRPr="0092142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 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w  </w:t>
      </w:r>
      <w:r w:rsidRPr="00921426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regale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, w innym pomieszczeniu bądź regale. Zwracane egzemplarze mogą być również przechowywane w  pudłach i torbach – można je ustawiać na podłodze.</w:t>
      </w:r>
    </w:p>
    <w:p w:rsidR="00C37304" w:rsidRPr="00C37304" w:rsidRDefault="00C37304" w:rsidP="009214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C37304" w:rsidRPr="00C37304" w:rsidRDefault="00C37304" w:rsidP="009214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Obsługa czytelnika powi</w:t>
      </w:r>
      <w:r w:rsid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nna być ograniczona do minimum. 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Zgodnie z obowiązującymi zasadami należy zachowywać dystans społeczny – nie należy tworzyć skupisk, tym bardziej w pomieszczeniach zamkniętych.</w:t>
      </w:r>
    </w:p>
    <w:p w:rsidR="00C37304" w:rsidRPr="00C37304" w:rsidRDefault="00C37304" w:rsidP="0092142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:rsidR="00C37304" w:rsidRPr="00C37304" w:rsidRDefault="00C37304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 </w:t>
      </w:r>
    </w:p>
    <w:p w:rsidR="00C37304" w:rsidRPr="008E2143" w:rsidRDefault="00C37304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</w:pPr>
      <w:r w:rsidRPr="008E2143">
        <w:rPr>
          <w:rFonts w:ascii="Bookman Old Style" w:eastAsia="Times New Roman" w:hAnsi="Bookman Old Style" w:cs="Tahoma"/>
          <w:b/>
          <w:color w:val="363636"/>
          <w:sz w:val="20"/>
          <w:szCs w:val="20"/>
          <w:lang w:eastAsia="pl-PL"/>
        </w:rPr>
        <w:t>ORGANIZACJA PRACY SZKOLNEJ BIBLIOTEKI</w:t>
      </w:r>
    </w:p>
    <w:p w:rsidR="008E2143" w:rsidRPr="00C37304" w:rsidRDefault="008E2143" w:rsidP="009214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lastRenderedPageBreak/>
        <w:t>Nauczyciel bibliotekarz ustala z dyrektorem szkoły i wychowawcą klasy zasady zwrotu książek i podręczników oraz terminy ich oddania do biblioteki szkolnej.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Za książki zniszczone lub zagubione rodzice/opiekunowie prawni są zobowiązani do zakupy nowej pozycji wskazanej przez nauczyciela bibliotekarza w ustalonym terminie.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Książki i podręczniki są zwracane przez uczniów/rodziców w a określone dni (w celu uniknięcia grupowania się osób).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Uczeń/rodzic dokonujący zwrotu książek/podręczników powinien być w maseczce oraz rękawiczkach.</w:t>
      </w:r>
    </w:p>
    <w:p w:rsidR="00C37304" w:rsidRPr="00C37304" w:rsidRDefault="00C37304" w:rsidP="0092142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Książki będą zwracane i wydawane w wyznaczonym pomieszczeniu w szkole, aby umożliwić bezpieczne wejście osobom </w:t>
      </w:r>
      <w:r w:rsid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zwracającym</w:t>
      </w: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 książki.</w:t>
      </w:r>
    </w:p>
    <w:p w:rsidR="008E2143" w:rsidRDefault="00C37304" w:rsidP="008E2143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C37304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Nauczyciel bibliotekarz wyznacza miejsce składowania oddawanych książek (pomieszczenie, skrzynia, pudła, wyznaczone regały, itp.). </w:t>
      </w:r>
    </w:p>
    <w:p w:rsidR="008E2143" w:rsidRPr="008E2143" w:rsidRDefault="00C37304" w:rsidP="008E21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Osoby dokonujące zwrotu podręczników oraz książek muszą być poinformowane o określonym sposobie przekazania podręczników szkolnych:</w:t>
      </w:r>
    </w:p>
    <w:p w:rsidR="008E2143" w:rsidRDefault="00C37304" w:rsidP="008E214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podręczniki zapakowane w reklamówkach należy opisać na zewnątrz</w:t>
      </w:r>
      <w:r w:rsid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: imię, nazwisko ucznia, klasa i </w:t>
      </w:r>
      <w:r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przynoszone są do szkoły, </w:t>
      </w:r>
    </w:p>
    <w:p w:rsidR="008E2143" w:rsidRDefault="008E2143" w:rsidP="0092142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z</w:t>
      </w:r>
      <w:r w:rsidR="00C37304"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wrot</w:t>
      </w:r>
      <w:r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 podręczników </w:t>
      </w:r>
      <w:r w:rsidR="00C37304"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 xml:space="preserve"> potwierdzony jest podpisem (własnym długopisem) na liście udostępnionej przez </w:t>
      </w:r>
      <w:r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bibliotekarza.</w:t>
      </w:r>
    </w:p>
    <w:p w:rsidR="00C37304" w:rsidRPr="008E2143" w:rsidRDefault="00C37304" w:rsidP="008E214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hanging="436"/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  <w:r w:rsidRPr="008E2143"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  <w:t>W sytuacji stwierdzenia zniszczenia rodzic zobowiązany jest do zwrotu należności, o czym zostanie poinformowany telefonicznie lub za pomocą innych narzędzi komunikacji.</w:t>
      </w:r>
    </w:p>
    <w:p w:rsidR="00FE40B4" w:rsidRDefault="00DB10B0" w:rsidP="00921426">
      <w:pPr>
        <w:jc w:val="both"/>
        <w:rPr>
          <w:rFonts w:ascii="Bookman Old Style" w:eastAsia="Times New Roman" w:hAnsi="Bookman Old Style" w:cs="Tahoma"/>
          <w:color w:val="363636"/>
          <w:sz w:val="20"/>
          <w:szCs w:val="20"/>
          <w:lang w:eastAsia="pl-PL"/>
        </w:rPr>
      </w:pPr>
    </w:p>
    <w:p w:rsidR="00DB10B0" w:rsidRDefault="00DB10B0" w:rsidP="00DB10B0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Dyrektor ZPO nr1 we </w:t>
      </w:r>
      <w:proofErr w:type="spellStart"/>
      <w:r>
        <w:rPr>
          <w:rFonts w:ascii="Bookman Old Style" w:hAnsi="Bookman Old Style"/>
          <w:sz w:val="20"/>
          <w:szCs w:val="20"/>
        </w:rPr>
        <w:t>Włoszczowie</w:t>
      </w:r>
      <w:proofErr w:type="spellEnd"/>
    </w:p>
    <w:p w:rsidR="00DB10B0" w:rsidRDefault="00DB10B0" w:rsidP="00DB10B0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/>
          <w:sz w:val="20"/>
          <w:szCs w:val="20"/>
        </w:rPr>
        <w:t>Gieroń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:rsidR="00DB10B0" w:rsidRDefault="00DB10B0" w:rsidP="00DB10B0">
      <w:pPr>
        <w:rPr>
          <w:rFonts w:ascii="Bookman Old Style" w:hAnsi="Bookman Old Style"/>
          <w:sz w:val="20"/>
          <w:szCs w:val="20"/>
        </w:rPr>
      </w:pPr>
    </w:p>
    <w:p w:rsidR="00DB10B0" w:rsidRDefault="00DB10B0" w:rsidP="00DB10B0">
      <w:pPr>
        <w:rPr>
          <w:rFonts w:ascii="Bookman Old Style" w:hAnsi="Bookman Old Style"/>
          <w:sz w:val="20"/>
          <w:szCs w:val="20"/>
        </w:rPr>
      </w:pPr>
    </w:p>
    <w:p w:rsidR="00DB10B0" w:rsidRDefault="00DB10B0" w:rsidP="00DB10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Włoszczowa, dnia 22 maja 2020r.</w:t>
      </w:r>
    </w:p>
    <w:p w:rsidR="008E2143" w:rsidRDefault="008E2143" w:rsidP="00921426">
      <w:pPr>
        <w:jc w:val="both"/>
      </w:pPr>
    </w:p>
    <w:sectPr w:rsidR="008E2143" w:rsidSect="008E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470"/>
    <w:multiLevelType w:val="multilevel"/>
    <w:tmpl w:val="BB0C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1285"/>
    <w:multiLevelType w:val="multilevel"/>
    <w:tmpl w:val="413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17C7"/>
    <w:multiLevelType w:val="hybridMultilevel"/>
    <w:tmpl w:val="DD84BB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63F7A"/>
    <w:multiLevelType w:val="multilevel"/>
    <w:tmpl w:val="BBC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B07AC"/>
    <w:multiLevelType w:val="multilevel"/>
    <w:tmpl w:val="008E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40197"/>
    <w:multiLevelType w:val="multilevel"/>
    <w:tmpl w:val="304E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7304"/>
    <w:rsid w:val="001B7136"/>
    <w:rsid w:val="00481CDA"/>
    <w:rsid w:val="005335E3"/>
    <w:rsid w:val="005476BF"/>
    <w:rsid w:val="008E2143"/>
    <w:rsid w:val="008E322A"/>
    <w:rsid w:val="00921426"/>
    <w:rsid w:val="00C37304"/>
    <w:rsid w:val="00D34AC2"/>
    <w:rsid w:val="00DB10B0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2A"/>
  </w:style>
  <w:style w:type="paragraph" w:styleId="Nagwek2">
    <w:name w:val="heading 2"/>
    <w:basedOn w:val="Normalny"/>
    <w:link w:val="Nagwek2Znak"/>
    <w:uiPriority w:val="9"/>
    <w:qFormat/>
    <w:rsid w:val="00C3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3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3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7304"/>
    <w:rPr>
      <w:color w:val="0000FF"/>
      <w:u w:val="single"/>
    </w:rPr>
  </w:style>
  <w:style w:type="paragraph" w:customStyle="1" w:styleId="author-name">
    <w:name w:val="author-name"/>
    <w:basedOn w:val="Normalny"/>
    <w:rsid w:val="00C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329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2020-05-19T14:05:00Z</dcterms:created>
  <dcterms:modified xsi:type="dcterms:W3CDTF">2020-05-22T10:37:00Z</dcterms:modified>
</cp:coreProperties>
</file>