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bookmarkStart w:id="0" w:name="_GoBack"/>
      <w:bookmarkEnd w:id="0"/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</w:t>
            </w:r>
            <w:r>
              <w:lastRenderedPageBreak/>
              <w:t>Królestwo Polskie, Wielkie Księstwo Poznańskie, Galicja, autonomia, 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</w:t>
            </w:r>
            <w:r>
              <w:lastRenderedPageBreak/>
              <w:t>Królestwo Polskie, Wielkie Księstwo Poznańskie, Galicję, Rzeczpospolitą 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charakteryzuje </w:t>
            </w:r>
            <w:r>
              <w:lastRenderedPageBreak/>
              <w:t>autonomię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różne postawy Polaków wobec polityki Aleksandra I i</w:t>
            </w:r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</w:t>
            </w:r>
            <w:r>
              <w:lastRenderedPageBreak/>
              <w:t>oświaty, kultury i 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</w:t>
            </w:r>
            <w:r>
              <w:lastRenderedPageBreak/>
              <w:t xml:space="preserve">analizuje różne postawy 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</w:r>
            <w:r>
              <w:lastRenderedPageBreak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rezultat zmagań </w:t>
            </w:r>
            <w:r>
              <w:lastRenderedPageBreak/>
              <w:t>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 xml:space="preserve">wojennych w </w:t>
            </w:r>
            <w:r>
              <w:rPr>
                <w:spacing w:val="-4"/>
              </w:rPr>
              <w:lastRenderedPageBreak/>
              <w:t>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charakteryzuje różne postawy polskich polityków; wobec 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stosunek Chłopickiego do </w:t>
            </w:r>
            <w:r>
              <w:lastRenderedPageBreak/>
              <w:t>powstania i rozumie wpływ poglądów dyktatora na podjęte 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ugrupowania </w:t>
            </w:r>
            <w:r>
              <w:lastRenderedPageBreak/>
              <w:t>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 xml:space="preserve">rozumie, dlaczego niektóre dzieła polskiej kultury mogły zostać </w:t>
            </w:r>
            <w:r>
              <w:rPr>
                <w:spacing w:val="-1"/>
              </w:rPr>
              <w:lastRenderedPageBreak/>
              <w:t>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Noc paskiewiczowska.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noc paskiewiczowska,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</w:t>
            </w:r>
            <w:r>
              <w:lastRenderedPageBreak/>
              <w:t xml:space="preserve">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Hipolita </w:t>
            </w:r>
            <w:r>
              <w:lastRenderedPageBreak/>
              <w:t>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manipulację władz </w:t>
            </w:r>
            <w:r>
              <w:lastRenderedPageBreak/>
              <w:t>austriackich prowadzącą do rzezi 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Wystąpienia rewolucyjne na różnych obszarach 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</w:t>
            </w:r>
            <w:r>
              <w:lastRenderedPageBreak/>
              <w:t xml:space="preserve">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dostrzega zmiany w celach </w:t>
            </w:r>
            <w:r>
              <w:lastRenderedPageBreak/>
              <w:t>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lastRenderedPageBreak/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najszybciej rozwijające się 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przykłady pozytywnych i negatywnych skutków uprzemysłowienia dla 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ziemie </w:t>
            </w:r>
            <w:r>
              <w:lastRenderedPageBreak/>
              <w:t>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w zaborach pruskim i austriackim po powstaniu 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jakie zmiany przyniósł w Europie </w:t>
            </w:r>
            <w:r>
              <w:lastRenderedPageBreak/>
              <w:t>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i wyjaśnia rolę postanowień kongresu wiedeńskiego w historii Europy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lastRenderedPageBreak/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lastRenderedPageBreak/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potrafi wskazać </w:t>
            </w:r>
            <w:r>
              <w:lastRenderedPageBreak/>
              <w:t>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tapy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</w:t>
            </w:r>
            <w:r>
              <w:lastRenderedPageBreak/>
              <w:t>Camilla Cavoura,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konsekwencje wojny krymskiej dla </w:t>
            </w:r>
            <w:r>
              <w:lastRenderedPageBreak/>
              <w:t>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porównuje rolę Garibaldiego i Caovura </w:t>
            </w:r>
            <w:r>
              <w:br/>
            </w:r>
            <w:r>
              <w:lastRenderedPageBreak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cesarstwa 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cesarstwa 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większe kraje, które 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Bismarcka nazywano ojcem zjednoczonych 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>stosunku Francji do 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warunków pokoju między Francją </w:t>
            </w:r>
            <w:r>
              <w:lastRenderedPageBreak/>
              <w:t>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Jednoczenie się </w:t>
            </w:r>
            <w:r>
              <w:lastRenderedPageBreak/>
              <w:t>krajów w Europie.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</w:t>
            </w:r>
            <w:r>
              <w:lastRenderedPageBreak/>
              <w:t>mapie pozaeuropejskie 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społeczeństwo drugiej połowy XIX </w:t>
            </w:r>
            <w:r>
              <w:lastRenderedPageBreak/>
              <w:t>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polegała tzw. odwilż posewastopolska;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przedstawia </w:t>
            </w:r>
            <w:r>
              <w:lastRenderedPageBreak/>
              <w:t>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Polityka rosyjska po </w:t>
            </w:r>
            <w:r>
              <w:lastRenderedPageBreak/>
              <w:t>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represje rosyjskie </w:t>
            </w:r>
            <w:r>
              <w:lastRenderedPageBreak/>
              <w:t>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Walka z niemiecką </w:t>
            </w:r>
            <w:r>
              <w:lastRenderedPageBreak/>
              <w:t>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przejawy germanizacji w dziedzinach kultury, 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 xml:space="preserve">-niemieckiej walki ekonomicznej na rozwój gospodarki w </w:t>
            </w:r>
            <w:r>
              <w:lastRenderedPageBreak/>
              <w:t>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dostrzega wpływ zjednoczenia Niemiec na politykę władz 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sytuację Polaków w zaborze pruskim i rosyjskim </w:t>
            </w:r>
            <w:r>
              <w:lastRenderedPageBreak/>
              <w:t>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germanizacji na kształtowanie postaw Polaków 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międzynadowej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>Lekcja powtórzeniowa. Druga połowa XIX wieku (sytuacja ziem 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narodowościowa, społeczna i 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poszczególnych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 skutki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zaborów na kształtowanie się nowoczesnego narodu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położenie Polaków w trzech zaborach, biorąc pod uwagę życie kulturalne, polityczne 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międzynarodowych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najlepiej rozwinięte pod względem 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znaczenie osiągnięć technicznych: elektryczności, 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Thomasa Alvy Edisona, braci Lumière, Alexandra 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Państwa 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ideologii narodowej 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26.</w:t>
            </w:r>
            <w:r>
              <w:tab/>
              <w:t xml:space="preserve">Partie polityczne </w:t>
            </w:r>
            <w:r>
              <w:br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to jest nowoczesna 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opisuje proces kształtowaia się 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przyczyny ukształtowania się 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na czym polegało kształtowanie 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różne cele uczestników rewolucji i tłumaczy 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wskazuje genezę poszczególnych polskich nurtów politycznych i dostrzega ich powiązania z tendencjami ogólnoświato­wymi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wymienia i wskazuje na mapie członków tr</w:t>
            </w:r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organizacje 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przywódców politycznych 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manewrowa 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wymienia kraje walczące w I wojnie światowej 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Woodrowa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Wielkopolska i zabór 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11 listopada 1918 r. uważamy za dzień 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Józefa Piłsudskiego, Romana Dmowskiego, Włodzimierza Lenina, Woodrowa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zmiany 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stosunek poszczególnych państw do sprawy polskiej w 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Postanowienia 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zna, przynajmniej jedno postanowienie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postanowienia traktatu 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podpisania 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traktowaniu obywateli przez 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państwo 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kolektywizacji i industrializacji na życie codzienne obywateli 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podaje, 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nazizm, noc kryształowa, führer,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Anschluss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wies, kiedy doszło do układu monachijskiego, Anschlussu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przywódców państw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społeczne, 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pomiędzy państwami 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wymienia przyczny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postanowień traktatu wersalskiego na zmiany polityczne w Europie i politykę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Dmowskiego i Piłsudskiego w sprawiepolskich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Orlęta Lwowskie, Bitwa Warszawska, „cud 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Społeczeństwo 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mniejszości narodowe 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rozmieszczenie mniejszości 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życie na 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stosunki Polaków z mniejszościami 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podaje genezę konfliktów religijnych 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48. Dorobek kulturalny i naukowy 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 sposób walczono z analfabetyzmem;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osiągnięcia Polaków 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nazwiska najwybitniej szyna twórców 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rozwoju kultury 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dokonania 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Polityka zagraniczna  marszałka 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głowne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gówne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A" w:rsidRDefault="0021029A" w:rsidP="00285D6F">
      <w:pPr>
        <w:spacing w:after="0" w:line="240" w:lineRule="auto"/>
      </w:pPr>
      <w:r>
        <w:separator/>
      </w:r>
    </w:p>
  </w:endnote>
  <w:endnote w:type="continuationSeparator" w:id="0">
    <w:p w:rsidR="0021029A" w:rsidRDefault="002102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D2361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4098" style="position:absolute;left:0;text-align:left;z-index:251662336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" strokecolor="#f09120" strokeweight="1.5pt">
          <o:lock v:ext="edit" shapetype="f"/>
        </v:line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EE01FE" w:rsidRPr="00285D6F">
      <w:rPr>
        <w:color w:val="003892"/>
      </w:rPr>
      <w:t xml:space="preserve"> </w:t>
    </w:r>
    <w:r w:rsidR="007732BF">
      <w:rPr>
        <w:color w:val="003892"/>
      </w:rPr>
      <w:t>Anita Plumińska-Mieloch</w:t>
    </w:r>
  </w:p>
  <w:p w:rsidR="00EE01FE" w:rsidRDefault="00D2361E" w:rsidP="00EE01FE">
    <w:pPr>
      <w:pStyle w:val="Stopka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4097" style="position:absolute;left:0;text-align:left;z-index:251663360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E01FE" w:rsidRDefault="007F5A9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2575" cy="2952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897" t="1253" r="84978" b="-18295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</w:r>
    <w:r w:rsidR="00EE01FE">
      <w:tab/>
      <w:t xml:space="preserve">    </w:t>
    </w:r>
    <w:r w:rsidR="00EE01FE">
      <w:tab/>
    </w:r>
    <w:r w:rsidR="00EE01FE">
      <w:tab/>
    </w:r>
    <w:r w:rsidR="00EE01FE">
      <w:tab/>
    </w:r>
    <w:r w:rsidR="00EE01FE">
      <w:tab/>
    </w:r>
    <w:r w:rsidR="0083577E">
      <w:t xml:space="preserve"> </w:t>
    </w:r>
    <w:r w:rsidR="00EE01FE"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D2361E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19428E">
      <w:rPr>
        <w:noProof/>
      </w:rPr>
      <w:t>13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A" w:rsidRDefault="0021029A" w:rsidP="00285D6F">
      <w:pPr>
        <w:spacing w:after="0" w:line="240" w:lineRule="auto"/>
      </w:pPr>
      <w:r>
        <w:separator/>
      </w:r>
    </w:p>
  </w:footnote>
  <w:footnote w:type="continuationSeparator" w:id="0">
    <w:p w:rsidR="0021029A" w:rsidRDefault="002102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393D"/>
    <w:rsid w:val="0019428E"/>
    <w:rsid w:val="001E4CB0"/>
    <w:rsid w:val="001F0820"/>
    <w:rsid w:val="0021029A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D2361E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6AB2-B1C2-44C1-9359-0E332EFE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ZPO1_TLW</cp:lastModifiedBy>
  <cp:revision>2</cp:revision>
  <dcterms:created xsi:type="dcterms:W3CDTF">2019-09-16T09:23:00Z</dcterms:created>
  <dcterms:modified xsi:type="dcterms:W3CDTF">2019-09-16T09:23:00Z</dcterms:modified>
</cp:coreProperties>
</file>